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70" w:rsidRPr="007B64DA" w:rsidRDefault="00D82E70">
      <w:pPr>
        <w:pStyle w:val="Koptekst"/>
        <w:tabs>
          <w:tab w:val="clear" w:pos="4819"/>
          <w:tab w:val="clear" w:pos="9071"/>
          <w:tab w:val="left" w:pos="7457"/>
        </w:tabs>
        <w:spacing w:line="240" w:lineRule="atLeast"/>
        <w:rPr>
          <w:sz w:val="26"/>
          <w:szCs w:val="26"/>
          <w:lang w:val="nl-NL"/>
        </w:rPr>
        <w:sectPr w:rsidR="00D82E70" w:rsidRPr="007B64DA" w:rsidSect="00995E11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814" w:right="1134" w:bottom="680" w:left="1361" w:header="624" w:footer="907" w:gutter="0"/>
          <w:cols w:space="720"/>
          <w:titlePg/>
          <w:docGrid w:linePitch="299"/>
        </w:sectPr>
      </w:pPr>
    </w:p>
    <w:p w:rsidR="00D82E70" w:rsidRPr="007B64DA" w:rsidRDefault="00D82E70" w:rsidP="00D82E70">
      <w:pPr>
        <w:ind w:right="2041"/>
        <w:jc w:val="both"/>
        <w:rPr>
          <w:b/>
          <w:bCs/>
          <w:sz w:val="12"/>
          <w:szCs w:val="12"/>
          <w:lang w:val="nl-NL"/>
        </w:rPr>
      </w:pPr>
    </w:p>
    <w:p w:rsidR="005054A6" w:rsidRPr="007B64DA" w:rsidRDefault="005673E1" w:rsidP="005054A6">
      <w:pPr>
        <w:spacing w:line="360" w:lineRule="exact"/>
        <w:ind w:right="2041"/>
        <w:jc w:val="both"/>
        <w:rPr>
          <w:b/>
          <w:sz w:val="24"/>
          <w:szCs w:val="24"/>
          <w:lang w:val="nl-NL"/>
        </w:rPr>
      </w:pPr>
      <w:r w:rsidRPr="007B64DA">
        <w:rPr>
          <w:b/>
          <w:bCs/>
          <w:sz w:val="30"/>
          <w:szCs w:val="30"/>
          <w:lang w:val="nl-NL"/>
        </w:rPr>
        <w:t xml:space="preserve">MAN </w:t>
      </w:r>
      <w:r w:rsidR="00D84563" w:rsidRPr="007B64DA">
        <w:rPr>
          <w:b/>
          <w:bCs/>
          <w:sz w:val="30"/>
          <w:szCs w:val="30"/>
          <w:lang w:val="nl-NL"/>
        </w:rPr>
        <w:t xml:space="preserve">breidt productportfolio uit met </w:t>
      </w:r>
      <w:r w:rsidR="001E4869" w:rsidRPr="007B64DA">
        <w:rPr>
          <w:b/>
          <w:bCs/>
          <w:sz w:val="30"/>
          <w:szCs w:val="30"/>
          <w:lang w:val="nl-NL"/>
        </w:rPr>
        <w:t>bestelwagen</w:t>
      </w:r>
      <w:r w:rsidR="00D84563" w:rsidRPr="007B64DA">
        <w:rPr>
          <w:b/>
          <w:bCs/>
          <w:sz w:val="30"/>
          <w:szCs w:val="30"/>
          <w:lang w:val="nl-NL"/>
        </w:rPr>
        <w:t xml:space="preserve"> </w:t>
      </w:r>
      <w:r w:rsidRPr="007B64DA">
        <w:rPr>
          <w:b/>
          <w:bCs/>
          <w:sz w:val="30"/>
          <w:szCs w:val="30"/>
          <w:lang w:val="nl-NL"/>
        </w:rPr>
        <w:t>MAN</w:t>
      </w:r>
      <w:r w:rsidR="00D84563" w:rsidRPr="007B64DA">
        <w:rPr>
          <w:b/>
          <w:bCs/>
          <w:sz w:val="30"/>
          <w:szCs w:val="30"/>
          <w:lang w:val="nl-NL"/>
        </w:rPr>
        <w:t> </w:t>
      </w:r>
      <w:r w:rsidRPr="007B64DA">
        <w:rPr>
          <w:b/>
          <w:bCs/>
          <w:sz w:val="30"/>
          <w:szCs w:val="30"/>
          <w:lang w:val="nl-NL"/>
        </w:rPr>
        <w:t>TGE</w:t>
      </w:r>
      <w:r w:rsidR="005054A6" w:rsidRPr="007B64DA">
        <w:rPr>
          <w:b/>
          <w:bCs/>
          <w:sz w:val="30"/>
          <w:szCs w:val="30"/>
          <w:lang w:val="nl-NL"/>
        </w:rPr>
        <w:br/>
      </w:r>
      <w:r w:rsidRPr="007B64DA">
        <w:rPr>
          <w:b/>
          <w:sz w:val="24"/>
          <w:szCs w:val="24"/>
          <w:lang w:val="nl-NL"/>
        </w:rPr>
        <w:t xml:space="preserve">Basis </w:t>
      </w:r>
      <w:r w:rsidR="00D84563" w:rsidRPr="007B64DA">
        <w:rPr>
          <w:b/>
          <w:sz w:val="24"/>
          <w:szCs w:val="24"/>
          <w:lang w:val="nl-NL"/>
        </w:rPr>
        <w:t xml:space="preserve">is samenwerking met </w:t>
      </w:r>
      <w:r w:rsidRPr="007B64DA">
        <w:rPr>
          <w:b/>
          <w:sz w:val="24"/>
          <w:szCs w:val="24"/>
          <w:lang w:val="nl-NL"/>
        </w:rPr>
        <w:t xml:space="preserve">Volkswagen </w:t>
      </w:r>
      <w:r w:rsidR="00D84563" w:rsidRPr="007B64DA">
        <w:rPr>
          <w:b/>
          <w:sz w:val="24"/>
          <w:szCs w:val="24"/>
          <w:lang w:val="nl-NL"/>
        </w:rPr>
        <w:t>Bedrijfswagens</w:t>
      </w:r>
    </w:p>
    <w:p w:rsidR="005054A6" w:rsidRPr="007B64DA" w:rsidRDefault="005054A6" w:rsidP="007162A9">
      <w:pPr>
        <w:ind w:right="2041"/>
        <w:jc w:val="both"/>
        <w:rPr>
          <w:rFonts w:cs="Arial"/>
          <w:sz w:val="20"/>
          <w:lang w:val="nl-NL"/>
        </w:rPr>
      </w:pPr>
    </w:p>
    <w:p w:rsidR="007D5872" w:rsidRDefault="007D5872" w:rsidP="005673E1">
      <w:pPr>
        <w:spacing w:before="120" w:after="120" w:line="320" w:lineRule="atLeast"/>
        <w:ind w:right="2041"/>
        <w:jc w:val="both"/>
        <w:rPr>
          <w:b/>
          <w:lang w:val="nl-NL"/>
        </w:rPr>
      </w:pPr>
      <w:r w:rsidRPr="008B77C2">
        <w:rPr>
          <w:b/>
          <w:lang w:val="nl-NL"/>
        </w:rPr>
        <w:t>Leusden</w:t>
      </w:r>
      <w:r w:rsidR="00413AD5">
        <w:rPr>
          <w:b/>
          <w:lang w:val="nl-NL"/>
        </w:rPr>
        <w:t>, 3 november 2</w:t>
      </w:r>
      <w:r w:rsidRPr="008B77C2">
        <w:rPr>
          <w:b/>
          <w:lang w:val="nl-NL"/>
        </w:rPr>
        <w:t>0</w:t>
      </w:r>
      <w:r w:rsidR="00413AD5">
        <w:rPr>
          <w:b/>
          <w:lang w:val="nl-NL"/>
        </w:rPr>
        <w:t>1</w:t>
      </w:r>
      <w:r w:rsidRPr="008B77C2">
        <w:rPr>
          <w:b/>
          <w:lang w:val="nl-NL"/>
        </w:rPr>
        <w:t>5 -</w:t>
      </w:r>
      <w:r>
        <w:rPr>
          <w:lang w:val="nl-NL"/>
        </w:rPr>
        <w:t xml:space="preserve"> </w:t>
      </w:r>
      <w:r w:rsidR="005673E1" w:rsidRPr="008B77C2">
        <w:rPr>
          <w:b/>
          <w:lang w:val="nl-NL"/>
        </w:rPr>
        <w:t xml:space="preserve">MAN Truck &amp; Bus </w:t>
      </w:r>
      <w:r w:rsidR="00D84563" w:rsidRPr="008B77C2">
        <w:rPr>
          <w:b/>
          <w:lang w:val="nl-NL"/>
        </w:rPr>
        <w:t xml:space="preserve">breidt zijn productportfolio uit met </w:t>
      </w:r>
      <w:r w:rsidR="001E4869" w:rsidRPr="008B77C2">
        <w:rPr>
          <w:b/>
          <w:lang w:val="nl-NL"/>
        </w:rPr>
        <w:t xml:space="preserve">een </w:t>
      </w:r>
      <w:r w:rsidR="00D84563" w:rsidRPr="008B77C2">
        <w:rPr>
          <w:b/>
          <w:lang w:val="nl-NL"/>
        </w:rPr>
        <w:t xml:space="preserve">grote </w:t>
      </w:r>
      <w:r w:rsidR="001E4869" w:rsidRPr="008B77C2">
        <w:rPr>
          <w:b/>
          <w:lang w:val="nl-NL"/>
        </w:rPr>
        <w:t xml:space="preserve">bestelwagen </w:t>
      </w:r>
      <w:r w:rsidR="00D84563" w:rsidRPr="008B77C2">
        <w:rPr>
          <w:b/>
          <w:lang w:val="nl-NL"/>
        </w:rPr>
        <w:t>en wordt hiermee een full-range-aanbieder van bedrijfswagens tussen drie en 44 ton</w:t>
      </w:r>
      <w:r w:rsidR="005673E1" w:rsidRPr="008B77C2">
        <w:rPr>
          <w:b/>
          <w:lang w:val="nl-NL"/>
        </w:rPr>
        <w:t xml:space="preserve">. </w:t>
      </w:r>
      <w:r w:rsidR="00D84563" w:rsidRPr="008B77C2">
        <w:rPr>
          <w:b/>
          <w:lang w:val="nl-NL"/>
        </w:rPr>
        <w:t xml:space="preserve">De nieuwe </w:t>
      </w:r>
      <w:r w:rsidR="005673E1" w:rsidRPr="008B77C2">
        <w:rPr>
          <w:b/>
          <w:lang w:val="nl-NL"/>
        </w:rPr>
        <w:t>MAN</w:t>
      </w:r>
      <w:r>
        <w:rPr>
          <w:b/>
          <w:lang w:val="nl-NL"/>
        </w:rPr>
        <w:t>-</w:t>
      </w:r>
      <w:r w:rsidR="00D84563" w:rsidRPr="008B77C2">
        <w:rPr>
          <w:b/>
          <w:lang w:val="nl-NL"/>
        </w:rPr>
        <w:t xml:space="preserve">bestelwagen met de naam </w:t>
      </w:r>
      <w:r w:rsidR="005673E1" w:rsidRPr="008B77C2">
        <w:rPr>
          <w:b/>
          <w:lang w:val="nl-NL"/>
        </w:rPr>
        <w:t xml:space="preserve">MAN TGE </w:t>
      </w:r>
      <w:r w:rsidR="00D84563" w:rsidRPr="008B77C2">
        <w:rPr>
          <w:b/>
          <w:lang w:val="nl-NL"/>
        </w:rPr>
        <w:t xml:space="preserve">is door </w:t>
      </w:r>
      <w:r w:rsidR="005673E1" w:rsidRPr="008B77C2">
        <w:rPr>
          <w:b/>
          <w:lang w:val="nl-NL"/>
        </w:rPr>
        <w:t xml:space="preserve">Volkswagen </w:t>
      </w:r>
      <w:r w:rsidR="00D84563" w:rsidRPr="008B77C2">
        <w:rPr>
          <w:b/>
          <w:lang w:val="nl-NL"/>
        </w:rPr>
        <w:t xml:space="preserve">Bedrijfswagens ontwikkeld en wordt samen met </w:t>
      </w:r>
      <w:r w:rsidR="001E4869" w:rsidRPr="008B77C2">
        <w:rPr>
          <w:b/>
          <w:lang w:val="nl-NL"/>
        </w:rPr>
        <w:t xml:space="preserve">het zustermodel </w:t>
      </w:r>
      <w:r w:rsidR="005673E1" w:rsidRPr="008B77C2">
        <w:rPr>
          <w:b/>
          <w:lang w:val="nl-NL"/>
        </w:rPr>
        <w:t xml:space="preserve">Volkswagen Crafter </w:t>
      </w:r>
      <w:r w:rsidR="00D84563" w:rsidRPr="008B77C2">
        <w:rPr>
          <w:b/>
          <w:lang w:val="nl-NL"/>
        </w:rPr>
        <w:t xml:space="preserve">in de nieuwe fabriek in het Poolse </w:t>
      </w:r>
      <w:r w:rsidR="005673E1" w:rsidRPr="008B77C2">
        <w:rPr>
          <w:b/>
          <w:lang w:val="nl-NL"/>
        </w:rPr>
        <w:t xml:space="preserve">Wrzesnia </w:t>
      </w:r>
      <w:r w:rsidR="00D84563" w:rsidRPr="008B77C2">
        <w:rPr>
          <w:b/>
          <w:lang w:val="nl-NL"/>
        </w:rPr>
        <w:t>gebouwd</w:t>
      </w:r>
      <w:r w:rsidR="005673E1" w:rsidRPr="008B77C2">
        <w:rPr>
          <w:b/>
          <w:lang w:val="nl-NL"/>
        </w:rPr>
        <w:t xml:space="preserve">. </w:t>
      </w:r>
    </w:p>
    <w:p w:rsidR="005673E1" w:rsidRPr="008B77C2" w:rsidRDefault="001E4869" w:rsidP="005673E1">
      <w:pPr>
        <w:spacing w:before="120" w:after="120" w:line="320" w:lineRule="atLeast"/>
        <w:ind w:right="2041"/>
        <w:jc w:val="both"/>
        <w:rPr>
          <w:b/>
          <w:lang w:val="nl-NL"/>
        </w:rPr>
      </w:pPr>
      <w:r w:rsidRPr="007D5872">
        <w:rPr>
          <w:lang w:val="nl-NL"/>
        </w:rPr>
        <w:t xml:space="preserve">Beide merken verwachten dat deze samenwerking </w:t>
      </w:r>
      <w:r w:rsidR="005D2C48" w:rsidRPr="007D5872">
        <w:rPr>
          <w:lang w:val="nl-NL"/>
        </w:rPr>
        <w:t xml:space="preserve">zal leiden </w:t>
      </w:r>
      <w:r w:rsidRPr="007D5872">
        <w:rPr>
          <w:lang w:val="nl-NL"/>
        </w:rPr>
        <w:t>tot strategische voordelen bij het aanboren van nieuwe groepen klanten</w:t>
      </w:r>
      <w:r w:rsidR="005673E1" w:rsidRPr="007D5872">
        <w:rPr>
          <w:lang w:val="nl-NL"/>
        </w:rPr>
        <w:t xml:space="preserve">. </w:t>
      </w:r>
      <w:r w:rsidRPr="007D5872">
        <w:rPr>
          <w:lang w:val="nl-NL"/>
        </w:rPr>
        <w:t xml:space="preserve">De </w:t>
      </w:r>
      <w:r w:rsidR="005673E1" w:rsidRPr="007D5872">
        <w:rPr>
          <w:lang w:val="nl-NL"/>
        </w:rPr>
        <w:t xml:space="preserve">MAN TGE </w:t>
      </w:r>
      <w:r w:rsidRPr="007D5872">
        <w:rPr>
          <w:lang w:val="nl-NL"/>
        </w:rPr>
        <w:t xml:space="preserve">beleeft zijn primeur in 2016 op de IAA in </w:t>
      </w:r>
      <w:r w:rsidR="00524D2A">
        <w:rPr>
          <w:lang w:val="nl-NL"/>
        </w:rPr>
        <w:t>Hannover</w:t>
      </w:r>
      <w:bookmarkStart w:id="0" w:name="_GoBack"/>
      <w:bookmarkEnd w:id="0"/>
      <w:r w:rsidRPr="007D5872">
        <w:rPr>
          <w:lang w:val="nl-NL"/>
        </w:rPr>
        <w:t xml:space="preserve"> en is </w:t>
      </w:r>
      <w:r w:rsidR="00D54349" w:rsidRPr="007D5872">
        <w:rPr>
          <w:lang w:val="nl-NL"/>
        </w:rPr>
        <w:t>in de loop van</w:t>
      </w:r>
      <w:r w:rsidRPr="007D5872">
        <w:rPr>
          <w:lang w:val="nl-NL"/>
        </w:rPr>
        <w:t xml:space="preserve"> </w:t>
      </w:r>
      <w:r w:rsidR="005673E1" w:rsidRPr="007D5872">
        <w:rPr>
          <w:lang w:val="nl-NL"/>
        </w:rPr>
        <w:t xml:space="preserve">2017 </w:t>
      </w:r>
      <w:r w:rsidRPr="007D5872">
        <w:rPr>
          <w:lang w:val="nl-NL"/>
        </w:rPr>
        <w:t>verkrijgbaar</w:t>
      </w:r>
      <w:r w:rsidR="005673E1" w:rsidRPr="008B77C2">
        <w:rPr>
          <w:b/>
          <w:lang w:val="nl-NL"/>
        </w:rPr>
        <w:t>.</w:t>
      </w:r>
    </w:p>
    <w:p w:rsidR="007259A5" w:rsidRPr="008B77C2" w:rsidRDefault="007259A5" w:rsidP="005673E1">
      <w:pPr>
        <w:spacing w:before="120" w:after="120" w:line="320" w:lineRule="atLeast"/>
        <w:ind w:right="2041"/>
        <w:jc w:val="both"/>
        <w:rPr>
          <w:b/>
          <w:lang w:val="nl-NL"/>
        </w:rPr>
      </w:pPr>
      <w:r w:rsidRPr="008B77C2">
        <w:rPr>
          <w:b/>
          <w:lang w:val="nl-NL"/>
        </w:rPr>
        <w:t>Nieuwe markten</w:t>
      </w:r>
    </w:p>
    <w:p w:rsidR="005673E1" w:rsidRPr="007B64DA" w:rsidRDefault="005673E1" w:rsidP="005673E1">
      <w:pPr>
        <w:spacing w:before="120" w:after="120" w:line="320" w:lineRule="atLeast"/>
        <w:ind w:right="2041"/>
        <w:jc w:val="both"/>
        <w:rPr>
          <w:lang w:val="nl-NL"/>
        </w:rPr>
      </w:pPr>
      <w:r w:rsidRPr="007B64DA">
        <w:rPr>
          <w:lang w:val="nl-NL"/>
        </w:rPr>
        <w:t xml:space="preserve">Joachim Drees, </w:t>
      </w:r>
      <w:r w:rsidR="00004A8B" w:rsidRPr="007B64DA">
        <w:rPr>
          <w:lang w:val="nl-NL"/>
        </w:rPr>
        <w:t xml:space="preserve">bestuursvoorzitter </w:t>
      </w:r>
      <w:r w:rsidR="002C538E" w:rsidRPr="007B64DA">
        <w:rPr>
          <w:lang w:val="nl-NL"/>
        </w:rPr>
        <w:t xml:space="preserve">van </w:t>
      </w:r>
      <w:r w:rsidRPr="007B64DA">
        <w:rPr>
          <w:lang w:val="nl-NL"/>
        </w:rPr>
        <w:t xml:space="preserve">MAN Truck &amp; Bus, </w:t>
      </w:r>
      <w:r w:rsidR="002C538E" w:rsidRPr="007B64DA">
        <w:rPr>
          <w:lang w:val="nl-NL"/>
        </w:rPr>
        <w:t xml:space="preserve">ziet bij vele </w:t>
      </w:r>
      <w:r w:rsidRPr="007B64DA">
        <w:rPr>
          <w:lang w:val="nl-NL"/>
        </w:rPr>
        <w:t>MAN-</w:t>
      </w:r>
      <w:r w:rsidR="002C538E" w:rsidRPr="007B64DA">
        <w:rPr>
          <w:lang w:val="nl-NL"/>
        </w:rPr>
        <w:t xml:space="preserve">klanten </w:t>
      </w:r>
      <w:r w:rsidR="002B2613" w:rsidRPr="007B64DA">
        <w:rPr>
          <w:lang w:val="nl-NL"/>
        </w:rPr>
        <w:t xml:space="preserve">dat ze </w:t>
      </w:r>
      <w:r w:rsidR="002C538E" w:rsidRPr="007B64DA">
        <w:rPr>
          <w:lang w:val="nl-NL"/>
        </w:rPr>
        <w:t xml:space="preserve">behoefte </w:t>
      </w:r>
      <w:r w:rsidR="002B2613" w:rsidRPr="007B64DA">
        <w:rPr>
          <w:lang w:val="nl-NL"/>
        </w:rPr>
        <w:t xml:space="preserve">hebben </w:t>
      </w:r>
      <w:r w:rsidR="002C538E" w:rsidRPr="007B64DA">
        <w:rPr>
          <w:lang w:val="nl-NL"/>
        </w:rPr>
        <w:t xml:space="preserve">aan deze </w:t>
      </w:r>
      <w:r w:rsidR="002B2613" w:rsidRPr="007B64DA">
        <w:rPr>
          <w:lang w:val="nl-NL"/>
        </w:rPr>
        <w:t>voertuigklasse</w:t>
      </w:r>
      <w:r w:rsidRPr="007B64DA">
        <w:rPr>
          <w:lang w:val="nl-NL"/>
        </w:rPr>
        <w:t xml:space="preserve">: </w:t>
      </w:r>
      <w:r w:rsidR="007D5872">
        <w:rPr>
          <w:lang w:val="nl-NL"/>
        </w:rPr>
        <w:t>“</w:t>
      </w:r>
      <w:r w:rsidR="002C538E" w:rsidRPr="007B64DA">
        <w:rPr>
          <w:lang w:val="nl-NL"/>
        </w:rPr>
        <w:t xml:space="preserve">Met de </w:t>
      </w:r>
      <w:r w:rsidRPr="007B64DA">
        <w:rPr>
          <w:lang w:val="nl-NL"/>
        </w:rPr>
        <w:t>MAN</w:t>
      </w:r>
      <w:r w:rsidR="007D5872">
        <w:rPr>
          <w:lang w:val="nl-NL"/>
        </w:rPr>
        <w:t>-</w:t>
      </w:r>
      <w:r w:rsidR="002C538E" w:rsidRPr="007B64DA">
        <w:rPr>
          <w:lang w:val="nl-NL"/>
        </w:rPr>
        <w:t xml:space="preserve">bestelwagen, die onder onze lichte </w:t>
      </w:r>
      <w:r w:rsidR="00533FDC" w:rsidRPr="007B64DA">
        <w:rPr>
          <w:lang w:val="nl-NL"/>
        </w:rPr>
        <w:t xml:space="preserve">vrachtwagen </w:t>
      </w:r>
      <w:r w:rsidRPr="007B64DA">
        <w:rPr>
          <w:lang w:val="nl-NL"/>
        </w:rPr>
        <w:t xml:space="preserve">MAN TGL </w:t>
      </w:r>
      <w:r w:rsidR="002C538E" w:rsidRPr="007B64DA">
        <w:rPr>
          <w:lang w:val="nl-NL"/>
        </w:rPr>
        <w:t>is gepositioneerd</w:t>
      </w:r>
      <w:r w:rsidRPr="007B64DA">
        <w:rPr>
          <w:lang w:val="nl-NL"/>
        </w:rPr>
        <w:t xml:space="preserve">, </w:t>
      </w:r>
      <w:r w:rsidR="002B2613" w:rsidRPr="007B64DA">
        <w:rPr>
          <w:lang w:val="nl-NL"/>
        </w:rPr>
        <w:t>richten we ons op een nieuwe markt</w:t>
      </w:r>
      <w:r w:rsidRPr="007B64DA">
        <w:rPr>
          <w:lang w:val="nl-NL"/>
        </w:rPr>
        <w:t>. V</w:t>
      </w:r>
      <w:r w:rsidR="00004A8B" w:rsidRPr="007B64DA">
        <w:rPr>
          <w:lang w:val="nl-NL"/>
        </w:rPr>
        <w:t xml:space="preserve">eel van onze klanten die zware </w:t>
      </w:r>
      <w:r w:rsidR="002B2613" w:rsidRPr="007B64DA">
        <w:rPr>
          <w:lang w:val="nl-NL"/>
        </w:rPr>
        <w:t xml:space="preserve">bedrijfswagens </w:t>
      </w:r>
      <w:r w:rsidR="00004A8B" w:rsidRPr="007B64DA">
        <w:rPr>
          <w:lang w:val="nl-NL"/>
        </w:rPr>
        <w:t xml:space="preserve">in </w:t>
      </w:r>
      <w:r w:rsidR="002B2613" w:rsidRPr="007B64DA">
        <w:rPr>
          <w:lang w:val="nl-NL"/>
        </w:rPr>
        <w:t>het wagenpark hebben</w:t>
      </w:r>
      <w:r w:rsidR="00004A8B" w:rsidRPr="007B64DA">
        <w:rPr>
          <w:lang w:val="nl-NL"/>
        </w:rPr>
        <w:t>, hebben ook bestelwagens nodig</w:t>
      </w:r>
      <w:r w:rsidRPr="007B64DA">
        <w:rPr>
          <w:lang w:val="nl-NL"/>
        </w:rPr>
        <w:t xml:space="preserve">. </w:t>
      </w:r>
      <w:r w:rsidR="00004A8B" w:rsidRPr="007B64DA">
        <w:rPr>
          <w:lang w:val="nl-NL"/>
        </w:rPr>
        <w:t xml:space="preserve">Daarom is de </w:t>
      </w:r>
      <w:r w:rsidRPr="007B64DA">
        <w:rPr>
          <w:lang w:val="nl-NL"/>
        </w:rPr>
        <w:t xml:space="preserve">MAN TGE </w:t>
      </w:r>
      <w:r w:rsidR="00004A8B" w:rsidRPr="007B64DA">
        <w:rPr>
          <w:lang w:val="nl-NL"/>
        </w:rPr>
        <w:t xml:space="preserve">een slimme aanvulling op ons bestaande </w:t>
      </w:r>
      <w:r w:rsidR="002B2613" w:rsidRPr="007B64DA">
        <w:rPr>
          <w:lang w:val="nl-NL"/>
        </w:rPr>
        <w:t>modellenaanbod</w:t>
      </w:r>
      <w:r w:rsidRPr="007B64DA">
        <w:rPr>
          <w:lang w:val="nl-NL"/>
        </w:rPr>
        <w:t xml:space="preserve">. </w:t>
      </w:r>
      <w:r w:rsidR="00004A8B" w:rsidRPr="007B64DA">
        <w:rPr>
          <w:lang w:val="nl-NL"/>
        </w:rPr>
        <w:t xml:space="preserve">We </w:t>
      </w:r>
      <w:r w:rsidR="002B2613" w:rsidRPr="007B64DA">
        <w:rPr>
          <w:lang w:val="nl-NL"/>
        </w:rPr>
        <w:t xml:space="preserve">zijn zeer goed op de hoogte van de behoeften </w:t>
      </w:r>
      <w:r w:rsidR="0074151D" w:rsidRPr="007B64DA">
        <w:rPr>
          <w:lang w:val="nl-NL"/>
        </w:rPr>
        <w:t xml:space="preserve">en wensen </w:t>
      </w:r>
      <w:r w:rsidR="002B2613" w:rsidRPr="007B64DA">
        <w:rPr>
          <w:lang w:val="nl-NL"/>
        </w:rPr>
        <w:t xml:space="preserve">van onze klanten </w:t>
      </w:r>
      <w:r w:rsidR="00004A8B" w:rsidRPr="007B64DA">
        <w:rPr>
          <w:lang w:val="nl-NL"/>
        </w:rPr>
        <w:t xml:space="preserve">en zullen </w:t>
      </w:r>
      <w:r w:rsidR="0074151D" w:rsidRPr="007B64DA">
        <w:rPr>
          <w:lang w:val="nl-NL"/>
        </w:rPr>
        <w:t>h</w:t>
      </w:r>
      <w:r w:rsidR="007D5872">
        <w:rPr>
          <w:lang w:val="nl-NL"/>
        </w:rPr>
        <w:t>e</w:t>
      </w:r>
      <w:r w:rsidR="0074151D" w:rsidRPr="007B64DA">
        <w:rPr>
          <w:lang w:val="nl-NL"/>
        </w:rPr>
        <w:t>n</w:t>
      </w:r>
      <w:r w:rsidR="00004A8B" w:rsidRPr="007B64DA">
        <w:rPr>
          <w:lang w:val="nl-NL"/>
        </w:rPr>
        <w:t xml:space="preserve"> perfect passende voertuigoplossingen en carrosserieën </w:t>
      </w:r>
      <w:r w:rsidR="0074151D" w:rsidRPr="007B64DA">
        <w:rPr>
          <w:lang w:val="nl-NL"/>
        </w:rPr>
        <w:t>aan</w:t>
      </w:r>
      <w:r w:rsidR="00004A8B" w:rsidRPr="007B64DA">
        <w:rPr>
          <w:lang w:val="nl-NL"/>
        </w:rPr>
        <w:t>bieden</w:t>
      </w:r>
      <w:r w:rsidRPr="007B64DA">
        <w:rPr>
          <w:lang w:val="nl-NL"/>
        </w:rPr>
        <w:t xml:space="preserve">. </w:t>
      </w:r>
      <w:r w:rsidR="0074151D" w:rsidRPr="007B64DA">
        <w:rPr>
          <w:lang w:val="nl-NL"/>
        </w:rPr>
        <w:t xml:space="preserve">De professionele service die van onze vrachtwagens bekend is en de talrijke diensten </w:t>
      </w:r>
      <w:r w:rsidR="00004A8B" w:rsidRPr="007B64DA">
        <w:rPr>
          <w:lang w:val="nl-NL"/>
        </w:rPr>
        <w:t xml:space="preserve">zullen in dit segment nieuwe maatstaven </w:t>
      </w:r>
      <w:r w:rsidR="0074151D" w:rsidRPr="007B64DA">
        <w:rPr>
          <w:lang w:val="nl-NL"/>
        </w:rPr>
        <w:t xml:space="preserve">zetten </w:t>
      </w:r>
      <w:r w:rsidR="00004A8B" w:rsidRPr="007B64DA">
        <w:rPr>
          <w:lang w:val="nl-NL"/>
        </w:rPr>
        <w:t>en</w:t>
      </w:r>
      <w:r w:rsidR="0074151D" w:rsidRPr="007B64DA">
        <w:rPr>
          <w:lang w:val="nl-NL"/>
        </w:rPr>
        <w:t xml:space="preserve"> </w:t>
      </w:r>
      <w:r w:rsidR="00004A8B" w:rsidRPr="007B64DA">
        <w:rPr>
          <w:lang w:val="nl-NL"/>
        </w:rPr>
        <w:t xml:space="preserve">ook onze klanten </w:t>
      </w:r>
      <w:r w:rsidR="0074151D" w:rsidRPr="007B64DA">
        <w:rPr>
          <w:lang w:val="nl-NL"/>
        </w:rPr>
        <w:t>overtuigen</w:t>
      </w:r>
      <w:r w:rsidRPr="007B64DA">
        <w:rPr>
          <w:lang w:val="nl-NL"/>
        </w:rPr>
        <w:t>.“</w:t>
      </w:r>
    </w:p>
    <w:p w:rsidR="007259A5" w:rsidRPr="008B77C2" w:rsidRDefault="007259A5">
      <w:pPr>
        <w:spacing w:before="120" w:after="120" w:line="320" w:lineRule="atLeast"/>
        <w:ind w:right="2041"/>
        <w:jc w:val="both"/>
        <w:rPr>
          <w:b/>
          <w:lang w:val="nl-NL"/>
        </w:rPr>
      </w:pPr>
      <w:r w:rsidRPr="008B77C2">
        <w:rPr>
          <w:b/>
          <w:lang w:val="nl-NL"/>
        </w:rPr>
        <w:t>Vertrouwde service</w:t>
      </w:r>
    </w:p>
    <w:p w:rsidR="007A6484" w:rsidRPr="007B64DA" w:rsidRDefault="005673E1">
      <w:pPr>
        <w:spacing w:before="120" w:after="120" w:line="320" w:lineRule="atLeast"/>
        <w:ind w:right="2041"/>
        <w:jc w:val="both"/>
        <w:rPr>
          <w:lang w:val="nl-NL"/>
        </w:rPr>
      </w:pPr>
      <w:r w:rsidRPr="007B64DA">
        <w:rPr>
          <w:lang w:val="nl-NL"/>
        </w:rPr>
        <w:t>MAN-</w:t>
      </w:r>
      <w:r w:rsidR="00004A8B" w:rsidRPr="007B64DA">
        <w:rPr>
          <w:lang w:val="nl-NL"/>
        </w:rPr>
        <w:t xml:space="preserve">klanten </w:t>
      </w:r>
      <w:r w:rsidR="0074151D" w:rsidRPr="007B64DA">
        <w:rPr>
          <w:lang w:val="nl-NL"/>
        </w:rPr>
        <w:t xml:space="preserve">kunnen voortaan voor </w:t>
      </w:r>
      <w:r w:rsidR="00004A8B" w:rsidRPr="007B64DA">
        <w:rPr>
          <w:lang w:val="nl-NL"/>
        </w:rPr>
        <w:t>alle verkoop</w:t>
      </w:r>
      <w:r w:rsidRPr="007B64DA">
        <w:rPr>
          <w:lang w:val="nl-NL"/>
        </w:rPr>
        <w:t xml:space="preserve">- </w:t>
      </w:r>
      <w:r w:rsidR="00004A8B" w:rsidRPr="007B64DA">
        <w:rPr>
          <w:lang w:val="nl-NL"/>
        </w:rPr>
        <w:t>en servicediensten</w:t>
      </w:r>
      <w:r w:rsidR="0074151D" w:rsidRPr="007B64DA">
        <w:rPr>
          <w:lang w:val="nl-NL"/>
        </w:rPr>
        <w:t xml:space="preserve">, </w:t>
      </w:r>
      <w:r w:rsidR="00641F1B" w:rsidRPr="007B64DA">
        <w:rPr>
          <w:lang w:val="nl-NL"/>
        </w:rPr>
        <w:t xml:space="preserve">voor </w:t>
      </w:r>
      <w:r w:rsidR="0074151D" w:rsidRPr="007B64DA">
        <w:rPr>
          <w:lang w:val="nl-NL"/>
        </w:rPr>
        <w:t>bestelwagen</w:t>
      </w:r>
      <w:r w:rsidR="00641F1B" w:rsidRPr="007B64DA">
        <w:rPr>
          <w:lang w:val="nl-NL"/>
        </w:rPr>
        <w:t>s</w:t>
      </w:r>
      <w:r w:rsidR="0074151D" w:rsidRPr="007B64DA">
        <w:rPr>
          <w:lang w:val="nl-NL"/>
        </w:rPr>
        <w:t xml:space="preserve"> tot zware vrachtwagen</w:t>
      </w:r>
      <w:r w:rsidR="00641F1B" w:rsidRPr="007B64DA">
        <w:rPr>
          <w:lang w:val="nl-NL"/>
        </w:rPr>
        <w:t>s</w:t>
      </w:r>
      <w:r w:rsidR="0074151D" w:rsidRPr="007B64DA">
        <w:rPr>
          <w:lang w:val="nl-NL"/>
        </w:rPr>
        <w:t xml:space="preserve">, terecht </w:t>
      </w:r>
      <w:r w:rsidR="00641F1B" w:rsidRPr="007B64DA">
        <w:rPr>
          <w:lang w:val="nl-NL"/>
        </w:rPr>
        <w:t>op éé</w:t>
      </w:r>
      <w:r w:rsidR="0074151D" w:rsidRPr="007B64DA">
        <w:rPr>
          <w:lang w:val="nl-NL"/>
        </w:rPr>
        <w:t>n adres</w:t>
      </w:r>
      <w:r w:rsidRPr="007B64DA">
        <w:rPr>
          <w:lang w:val="nl-NL"/>
        </w:rPr>
        <w:t xml:space="preserve">. </w:t>
      </w:r>
      <w:r w:rsidR="00004A8B" w:rsidRPr="007B64DA">
        <w:rPr>
          <w:lang w:val="nl-NL"/>
        </w:rPr>
        <w:t xml:space="preserve">Omdat </w:t>
      </w:r>
      <w:r w:rsidRPr="007B64DA">
        <w:rPr>
          <w:lang w:val="nl-NL"/>
        </w:rPr>
        <w:t xml:space="preserve">MAN </w:t>
      </w:r>
      <w:r w:rsidR="00004A8B" w:rsidRPr="007B64DA">
        <w:rPr>
          <w:lang w:val="nl-NL"/>
        </w:rPr>
        <w:t xml:space="preserve">behalve </w:t>
      </w:r>
      <w:r w:rsidR="00641F1B" w:rsidRPr="007B64DA">
        <w:rPr>
          <w:lang w:val="nl-NL"/>
        </w:rPr>
        <w:t xml:space="preserve">de </w:t>
      </w:r>
      <w:r w:rsidR="00004A8B" w:rsidRPr="007B64DA">
        <w:rPr>
          <w:lang w:val="nl-NL"/>
        </w:rPr>
        <w:t xml:space="preserve">klassieke </w:t>
      </w:r>
      <w:r w:rsidR="00641F1B" w:rsidRPr="007B64DA">
        <w:rPr>
          <w:lang w:val="nl-NL"/>
        </w:rPr>
        <w:t xml:space="preserve">bestelwagenopbouw </w:t>
      </w:r>
      <w:r w:rsidR="00004A8B" w:rsidRPr="007B64DA">
        <w:rPr>
          <w:lang w:val="nl-NL"/>
        </w:rPr>
        <w:t>ook speciale carrosserieën</w:t>
      </w:r>
      <w:r w:rsidR="005D2C48" w:rsidRPr="007B64DA">
        <w:rPr>
          <w:lang w:val="nl-NL"/>
        </w:rPr>
        <w:t xml:space="preserve"> zal aanbieden</w:t>
      </w:r>
      <w:r w:rsidR="00004A8B" w:rsidRPr="007B64DA">
        <w:rPr>
          <w:lang w:val="nl-NL"/>
        </w:rPr>
        <w:t xml:space="preserve">, </w:t>
      </w:r>
      <w:r w:rsidR="00641F1B" w:rsidRPr="007B64DA">
        <w:rPr>
          <w:lang w:val="nl-NL"/>
        </w:rPr>
        <w:t xml:space="preserve">bijvoorbeeld voor bouwvoertuigen, gemeentelijke voertuigen en brandweervoertuigen, </w:t>
      </w:r>
      <w:r w:rsidR="00004A8B" w:rsidRPr="007B64DA">
        <w:rPr>
          <w:lang w:val="nl-NL"/>
        </w:rPr>
        <w:t>zal de onderneming zijn jare</w:t>
      </w:r>
      <w:r w:rsidR="00641F1B" w:rsidRPr="007B64DA">
        <w:rPr>
          <w:lang w:val="nl-NL"/>
        </w:rPr>
        <w:t>n</w:t>
      </w:r>
      <w:r w:rsidR="00004A8B" w:rsidRPr="007B64DA">
        <w:rPr>
          <w:lang w:val="nl-NL"/>
        </w:rPr>
        <w:t xml:space="preserve">lange </w:t>
      </w:r>
      <w:r w:rsidR="00641F1B" w:rsidRPr="007B64DA">
        <w:rPr>
          <w:lang w:val="nl-NL"/>
        </w:rPr>
        <w:t xml:space="preserve">relaties </w:t>
      </w:r>
      <w:r w:rsidR="00004A8B" w:rsidRPr="007B64DA">
        <w:rPr>
          <w:lang w:val="nl-NL"/>
        </w:rPr>
        <w:t xml:space="preserve">met de carrosseriefabrikanten nog verder </w:t>
      </w:r>
      <w:r w:rsidR="00641F1B" w:rsidRPr="007B64DA">
        <w:rPr>
          <w:lang w:val="nl-NL"/>
        </w:rPr>
        <w:t>intensiveren</w:t>
      </w:r>
      <w:r w:rsidR="00375A0F" w:rsidRPr="007B64DA">
        <w:rPr>
          <w:lang w:val="nl-NL"/>
        </w:rPr>
        <w:t>.</w:t>
      </w:r>
    </w:p>
    <w:sectPr w:rsidR="007A6484" w:rsidRPr="007B64DA" w:rsidSect="00995E11">
      <w:headerReference w:type="default" r:id="rId13"/>
      <w:type w:val="continuous"/>
      <w:pgSz w:w="11907" w:h="16840" w:code="9"/>
      <w:pgMar w:top="1814" w:right="1134" w:bottom="680" w:left="1361" w:header="624" w:footer="90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35" w:rsidRDefault="004B6935">
      <w:r>
        <w:separator/>
      </w:r>
    </w:p>
  </w:endnote>
  <w:endnote w:type="continuationSeparator" w:id="0">
    <w:p w:rsidR="004B6935" w:rsidRDefault="004B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E11" w:rsidRDefault="00995E11">
    <w:pPr>
      <w:pStyle w:val="Voettekst"/>
    </w:pPr>
  </w:p>
  <w:p w:rsidR="00365FB7" w:rsidRDefault="001D1F3B">
    <w:pPr>
      <w:pStyle w:val="Voetteks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48C6CC1" wp14:editId="2A351D4E">
              <wp:simplePos x="0" y="0"/>
              <wp:positionH relativeFrom="margin">
                <wp:posOffset>5469255</wp:posOffset>
              </wp:positionH>
              <wp:positionV relativeFrom="margin">
                <wp:posOffset>8395970</wp:posOffset>
              </wp:positionV>
              <wp:extent cx="673735" cy="229235"/>
              <wp:effectExtent l="1905" t="4445" r="635" b="4445"/>
              <wp:wrapNone/>
              <wp:docPr id="10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FB7" w:rsidRDefault="00E02BF1" w:rsidP="00365FB7">
                          <w:r>
                            <w:rPr>
                              <w:sz w:val="14"/>
                              <w:szCs w:val="14"/>
                            </w:rPr>
                            <w:t>Seite</w:t>
                          </w:r>
                          <w:r w:rsidR="00365FB7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="00365FB7">
                            <w:rPr>
                              <w:rStyle w:val="Paginanummer"/>
                              <w:sz w:val="14"/>
                              <w:szCs w:val="14"/>
                            </w:rPr>
                            <w:fldChar w:fldCharType="begin"/>
                          </w:r>
                          <w:r w:rsidR="00365FB7">
                            <w:rPr>
                              <w:rStyle w:val="Paginanummer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="00365FB7">
                            <w:rPr>
                              <w:rStyle w:val="Paginanummer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D2C48">
                            <w:rPr>
                              <w:rStyle w:val="Paginanummer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365FB7">
                            <w:rPr>
                              <w:rStyle w:val="Paginanummer"/>
                              <w:sz w:val="14"/>
                              <w:szCs w:val="14"/>
                            </w:rPr>
                            <w:fldChar w:fldCharType="end"/>
                          </w:r>
                          <w:r w:rsidR="00365FB7">
                            <w:rPr>
                              <w:rStyle w:val="Paginanummer"/>
                              <w:sz w:val="14"/>
                              <w:szCs w:val="14"/>
                            </w:rPr>
                            <w:t>/</w:t>
                          </w:r>
                          <w:r w:rsidR="00365FB7">
                            <w:rPr>
                              <w:rStyle w:val="Paginanummer"/>
                              <w:sz w:val="14"/>
                              <w:szCs w:val="14"/>
                            </w:rPr>
                            <w:fldChar w:fldCharType="begin"/>
                          </w:r>
                          <w:r w:rsidR="00365FB7">
                            <w:rPr>
                              <w:rStyle w:val="Paginanummer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="00365FB7">
                            <w:rPr>
                              <w:rStyle w:val="Paginanummer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250F58">
                            <w:rPr>
                              <w:rStyle w:val="Paginanummer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="00365FB7">
                            <w:rPr>
                              <w:rStyle w:val="Paginanummer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48C6CC1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430.65pt;margin-top:661.1pt;width:53.05pt;height:18.0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jDtAIAALo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" filled="f" stroked="f">
              <v:textbox>
                <w:txbxContent>
                  <w:p w:rsidR="00365FB7" w:rsidRDefault="00E02BF1" w:rsidP="00365FB7">
                    <w:r>
                      <w:rPr>
                        <w:sz w:val="14"/>
                        <w:szCs w:val="14"/>
                      </w:rPr>
                      <w:t>Seite</w:t>
                    </w:r>
                    <w:r w:rsidR="00365FB7">
                      <w:rPr>
                        <w:sz w:val="14"/>
                        <w:szCs w:val="14"/>
                      </w:rPr>
                      <w:t xml:space="preserve"> </w:t>
                    </w:r>
                    <w:r w:rsidR="00365FB7">
                      <w:rPr>
                        <w:rStyle w:val="PageNumber"/>
                        <w:sz w:val="14"/>
                        <w:szCs w:val="14"/>
                      </w:rPr>
                      <w:fldChar w:fldCharType="begin"/>
                    </w:r>
                    <w:r w:rsidR="00365FB7">
                      <w:rPr>
                        <w:rStyle w:val="PageNumber"/>
                        <w:sz w:val="14"/>
                        <w:szCs w:val="14"/>
                      </w:rPr>
                      <w:instrText xml:space="preserve"> PAGE </w:instrText>
                    </w:r>
                    <w:r w:rsidR="00365FB7">
                      <w:rPr>
                        <w:rStyle w:val="PageNumber"/>
                        <w:sz w:val="14"/>
                        <w:szCs w:val="14"/>
                      </w:rPr>
                      <w:fldChar w:fldCharType="separate"/>
                    </w:r>
                    <w:r w:rsidR="005D2C48">
                      <w:rPr>
                        <w:rStyle w:val="PageNumber"/>
                        <w:noProof/>
                        <w:sz w:val="14"/>
                        <w:szCs w:val="14"/>
                      </w:rPr>
                      <w:t>2</w:t>
                    </w:r>
                    <w:r w:rsidR="00365FB7">
                      <w:rPr>
                        <w:rStyle w:val="PageNumber"/>
                        <w:sz w:val="14"/>
                        <w:szCs w:val="14"/>
                      </w:rPr>
                      <w:fldChar w:fldCharType="end"/>
                    </w:r>
                    <w:r w:rsidR="00365FB7">
                      <w:rPr>
                        <w:rStyle w:val="PageNumber"/>
                        <w:sz w:val="14"/>
                        <w:szCs w:val="14"/>
                      </w:rPr>
                      <w:t>/</w:t>
                    </w:r>
                    <w:r w:rsidR="00365FB7">
                      <w:rPr>
                        <w:rStyle w:val="PageNumber"/>
                        <w:sz w:val="14"/>
                        <w:szCs w:val="14"/>
                      </w:rPr>
                      <w:fldChar w:fldCharType="begin"/>
                    </w:r>
                    <w:r w:rsidR="00365FB7">
                      <w:rPr>
                        <w:rStyle w:val="PageNumber"/>
                        <w:sz w:val="14"/>
                        <w:szCs w:val="14"/>
                      </w:rPr>
                      <w:instrText xml:space="preserve"> NUMPAGES </w:instrText>
                    </w:r>
                    <w:r w:rsidR="00365FB7">
                      <w:rPr>
                        <w:rStyle w:val="PageNumber"/>
                        <w:sz w:val="14"/>
                        <w:szCs w:val="14"/>
                      </w:rPr>
                      <w:fldChar w:fldCharType="separate"/>
                    </w:r>
                    <w:r w:rsidR="00250F58">
                      <w:rPr>
                        <w:rStyle w:val="PageNumber"/>
                        <w:noProof/>
                        <w:sz w:val="14"/>
                        <w:szCs w:val="14"/>
                      </w:rPr>
                      <w:t>1</w:t>
                    </w:r>
                    <w:r w:rsidR="00365FB7">
                      <w:rPr>
                        <w:rStyle w:val="PageNumber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96" w:rsidRDefault="00005296" w:rsidP="00005296">
    <w:pPr>
      <w:spacing w:line="240" w:lineRule="exact"/>
      <w:ind w:right="2041"/>
      <w:jc w:val="both"/>
      <w:rPr>
        <w:rFonts w:cs="Arial"/>
        <w:color w:val="000000"/>
        <w:sz w:val="14"/>
        <w:szCs w:val="14"/>
      </w:rPr>
    </w:pPr>
  </w:p>
  <w:p w:rsidR="00B36AD1" w:rsidRPr="00D70EF2" w:rsidRDefault="001D1F3B" w:rsidP="00365FB7">
    <w:pPr>
      <w:spacing w:after="120" w:line="220" w:lineRule="exact"/>
      <w:ind w:right="2041"/>
      <w:jc w:val="both"/>
      <w:rPr>
        <w:sz w:val="14"/>
        <w:szCs w:val="14"/>
      </w:rPr>
    </w:pPr>
    <w:r>
      <w:rPr>
        <w:b/>
        <w:noProof/>
        <w:sz w:val="14"/>
        <w:szCs w:val="14"/>
        <w:lang w:val="nl-NL" w:eastAsia="nl-N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754028B" wp14:editId="7CF27286">
              <wp:simplePos x="0" y="0"/>
              <wp:positionH relativeFrom="margin">
                <wp:posOffset>5465445</wp:posOffset>
              </wp:positionH>
              <wp:positionV relativeFrom="margin">
                <wp:posOffset>8486140</wp:posOffset>
              </wp:positionV>
              <wp:extent cx="673735" cy="229235"/>
              <wp:effectExtent l="0" t="0" r="4445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FB7" w:rsidRDefault="001C4D50" w:rsidP="00365FB7">
                          <w:r>
                            <w:rPr>
                              <w:sz w:val="14"/>
                              <w:szCs w:val="14"/>
                            </w:rPr>
                            <w:t>Blz.</w:t>
                          </w:r>
                          <w:r w:rsidR="00365FB7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="00365FB7">
                            <w:rPr>
                              <w:rStyle w:val="Paginanummer"/>
                              <w:sz w:val="14"/>
                              <w:szCs w:val="14"/>
                            </w:rPr>
                            <w:fldChar w:fldCharType="begin"/>
                          </w:r>
                          <w:r w:rsidR="00365FB7">
                            <w:rPr>
                              <w:rStyle w:val="Paginanummer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="00365FB7">
                            <w:rPr>
                              <w:rStyle w:val="Paginanummer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24D2A">
                            <w:rPr>
                              <w:rStyle w:val="Paginanummer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="00365FB7">
                            <w:rPr>
                              <w:rStyle w:val="Paginanummer"/>
                              <w:sz w:val="14"/>
                              <w:szCs w:val="14"/>
                            </w:rPr>
                            <w:fldChar w:fldCharType="end"/>
                          </w:r>
                          <w:r w:rsidR="00365FB7">
                            <w:rPr>
                              <w:rStyle w:val="Paginanummer"/>
                              <w:sz w:val="14"/>
                              <w:szCs w:val="14"/>
                            </w:rPr>
                            <w:t>/</w:t>
                          </w:r>
                          <w:r w:rsidR="00365FB7">
                            <w:rPr>
                              <w:rStyle w:val="Paginanummer"/>
                              <w:sz w:val="14"/>
                              <w:szCs w:val="14"/>
                            </w:rPr>
                            <w:fldChar w:fldCharType="begin"/>
                          </w:r>
                          <w:r w:rsidR="00365FB7">
                            <w:rPr>
                              <w:rStyle w:val="Paginanummer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="00365FB7">
                            <w:rPr>
                              <w:rStyle w:val="Paginanummer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24D2A">
                            <w:rPr>
                              <w:rStyle w:val="Paginanummer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="00365FB7">
                            <w:rPr>
                              <w:rStyle w:val="Paginanummer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left:0;text-align:left;margin-left:430.35pt;margin-top:668.2pt;width:53.05pt;height:18.0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" filled="f" stroked="f">
              <v:textbox>
                <w:txbxContent>
                  <w:p w:rsidR="00365FB7" w:rsidRDefault="001C4D50" w:rsidP="00365FB7">
                    <w:r>
                      <w:rPr>
                        <w:sz w:val="14"/>
                        <w:szCs w:val="14"/>
                      </w:rPr>
                      <w:t>Blz.</w:t>
                    </w:r>
                    <w:r w:rsidR="00365FB7">
                      <w:rPr>
                        <w:sz w:val="14"/>
                        <w:szCs w:val="14"/>
                      </w:rPr>
                      <w:t xml:space="preserve"> </w:t>
                    </w:r>
                    <w:r w:rsidR="00365FB7">
                      <w:rPr>
                        <w:rStyle w:val="Paginanummer"/>
                        <w:sz w:val="14"/>
                        <w:szCs w:val="14"/>
                      </w:rPr>
                      <w:fldChar w:fldCharType="begin"/>
                    </w:r>
                    <w:r w:rsidR="00365FB7">
                      <w:rPr>
                        <w:rStyle w:val="Paginanummer"/>
                        <w:sz w:val="14"/>
                        <w:szCs w:val="14"/>
                      </w:rPr>
                      <w:instrText xml:space="preserve"> PAGE </w:instrText>
                    </w:r>
                    <w:r w:rsidR="00365FB7">
                      <w:rPr>
                        <w:rStyle w:val="Paginanummer"/>
                        <w:sz w:val="14"/>
                        <w:szCs w:val="14"/>
                      </w:rPr>
                      <w:fldChar w:fldCharType="separate"/>
                    </w:r>
                    <w:r w:rsidR="00524D2A">
                      <w:rPr>
                        <w:rStyle w:val="Paginanummer"/>
                        <w:noProof/>
                        <w:sz w:val="14"/>
                        <w:szCs w:val="14"/>
                      </w:rPr>
                      <w:t>1</w:t>
                    </w:r>
                    <w:r w:rsidR="00365FB7">
                      <w:rPr>
                        <w:rStyle w:val="Paginanummer"/>
                        <w:sz w:val="14"/>
                        <w:szCs w:val="14"/>
                      </w:rPr>
                      <w:fldChar w:fldCharType="end"/>
                    </w:r>
                    <w:r w:rsidR="00365FB7">
                      <w:rPr>
                        <w:rStyle w:val="Paginanummer"/>
                        <w:sz w:val="14"/>
                        <w:szCs w:val="14"/>
                      </w:rPr>
                      <w:t>/</w:t>
                    </w:r>
                    <w:r w:rsidR="00365FB7">
                      <w:rPr>
                        <w:rStyle w:val="Paginanummer"/>
                        <w:sz w:val="14"/>
                        <w:szCs w:val="14"/>
                      </w:rPr>
                      <w:fldChar w:fldCharType="begin"/>
                    </w:r>
                    <w:r w:rsidR="00365FB7">
                      <w:rPr>
                        <w:rStyle w:val="Paginanummer"/>
                        <w:sz w:val="14"/>
                        <w:szCs w:val="14"/>
                      </w:rPr>
                      <w:instrText xml:space="preserve"> NUMPAGES </w:instrText>
                    </w:r>
                    <w:r w:rsidR="00365FB7">
                      <w:rPr>
                        <w:rStyle w:val="Paginanummer"/>
                        <w:sz w:val="14"/>
                        <w:szCs w:val="14"/>
                      </w:rPr>
                      <w:fldChar w:fldCharType="separate"/>
                    </w:r>
                    <w:r w:rsidR="00524D2A">
                      <w:rPr>
                        <w:rStyle w:val="Paginanummer"/>
                        <w:noProof/>
                        <w:sz w:val="14"/>
                        <w:szCs w:val="14"/>
                      </w:rPr>
                      <w:t>1</w:t>
                    </w:r>
                    <w:r w:rsidR="00365FB7">
                      <w:rPr>
                        <w:rStyle w:val="Paginanummer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b/>
        <w:noProof/>
        <w:sz w:val="14"/>
        <w:szCs w:val="14"/>
        <w:lang w:val="nl-NL" w:eastAsia="nl-N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206B53" wp14:editId="02C23788">
              <wp:simplePos x="0" y="0"/>
              <wp:positionH relativeFrom="column">
                <wp:posOffset>-152400</wp:posOffset>
              </wp:positionH>
              <wp:positionV relativeFrom="paragraph">
                <wp:posOffset>-6478270</wp:posOffset>
              </wp:positionV>
              <wp:extent cx="0" cy="0"/>
              <wp:effectExtent l="9525" t="8255" r="9525" b="10795"/>
              <wp:wrapNone/>
              <wp:docPr id="5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FC0355B" id="Line 2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-510.1pt" to="-12pt,-5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wIjDAIAACM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"/>
          </w:pict>
        </mc:Fallback>
      </mc:AlternateContent>
    </w:r>
    <w:r w:rsidR="00004A8B" w:rsidRPr="00004A8B">
      <w:rPr>
        <w:rFonts w:cs="Arial"/>
        <w:color w:val="000000"/>
        <w:sz w:val="14"/>
        <w:szCs w:val="14"/>
        <w:lang w:val="nl-NL"/>
      </w:rPr>
      <w:t>D</w:t>
    </w:r>
    <w:r w:rsidR="005D2C48">
      <w:rPr>
        <w:rFonts w:cs="Arial"/>
        <w:color w:val="000000"/>
        <w:sz w:val="14"/>
        <w:szCs w:val="14"/>
        <w:lang w:val="nl-NL"/>
      </w:rPr>
      <w:t>e MAN-g</w:t>
    </w:r>
    <w:r w:rsidR="00004A8B" w:rsidRPr="00004A8B">
      <w:rPr>
        <w:rFonts w:cs="Arial"/>
        <w:color w:val="000000"/>
        <w:sz w:val="14"/>
        <w:szCs w:val="14"/>
        <w:lang w:val="nl-NL"/>
      </w:rPr>
      <w:t xml:space="preserve">roep is een van de grootste Europese spelers op het gebied van transporttechniek met een omzet van ongeveer </w:t>
    </w:r>
    <w:r w:rsidR="00004A8B">
      <w:rPr>
        <w:rFonts w:cs="Arial"/>
        <w:color w:val="000000"/>
        <w:sz w:val="14"/>
        <w:szCs w:val="14"/>
        <w:lang w:val="nl-NL"/>
      </w:rPr>
      <w:t>€ </w:t>
    </w:r>
    <w:r w:rsidR="001E565F" w:rsidRPr="00004A8B">
      <w:rPr>
        <w:rFonts w:cs="Arial"/>
        <w:color w:val="000000"/>
        <w:sz w:val="14"/>
        <w:szCs w:val="14"/>
        <w:lang w:val="nl-NL"/>
      </w:rPr>
      <w:t>14,3</w:t>
    </w:r>
    <w:r w:rsidR="00054868" w:rsidRPr="00004A8B">
      <w:rPr>
        <w:rFonts w:cs="Arial"/>
        <w:color w:val="000000"/>
        <w:sz w:val="14"/>
        <w:szCs w:val="14"/>
        <w:lang w:val="nl-NL"/>
      </w:rPr>
      <w:t xml:space="preserve"> </w:t>
    </w:r>
    <w:r w:rsidR="00004A8B" w:rsidRPr="00004A8B">
      <w:rPr>
        <w:rFonts w:cs="Arial"/>
        <w:color w:val="000000"/>
        <w:sz w:val="14"/>
        <w:szCs w:val="14"/>
        <w:lang w:val="nl-NL"/>
      </w:rPr>
      <w:t xml:space="preserve">miljard </w:t>
    </w:r>
    <w:r w:rsidR="00D70EF2">
      <w:rPr>
        <w:rFonts w:cs="Arial"/>
        <w:color w:val="000000"/>
        <w:sz w:val="14"/>
        <w:szCs w:val="14"/>
        <w:lang w:val="nl-NL"/>
      </w:rPr>
      <w:t xml:space="preserve">per jaar </w:t>
    </w:r>
    <w:r w:rsidR="00004A8B" w:rsidRPr="00004A8B">
      <w:rPr>
        <w:rFonts w:cs="Arial"/>
        <w:color w:val="000000"/>
        <w:sz w:val="14"/>
        <w:szCs w:val="14"/>
        <w:lang w:val="nl-NL"/>
      </w:rPr>
      <w:t>(2014)</w:t>
    </w:r>
    <w:r w:rsidR="00E02BF1" w:rsidRPr="00004A8B">
      <w:rPr>
        <w:rFonts w:cs="Arial"/>
        <w:color w:val="000000"/>
        <w:sz w:val="14"/>
        <w:szCs w:val="14"/>
        <w:lang w:val="nl-NL"/>
      </w:rPr>
      <w:t xml:space="preserve">. </w:t>
    </w:r>
    <w:r w:rsidR="00D70EF2">
      <w:rPr>
        <w:rFonts w:cs="Arial"/>
        <w:color w:val="000000"/>
        <w:sz w:val="14"/>
        <w:szCs w:val="14"/>
        <w:lang w:val="nl-NL"/>
      </w:rPr>
      <w:t xml:space="preserve">MAN is </w:t>
    </w:r>
    <w:r w:rsidR="00D70EF2" w:rsidRPr="00D70EF2">
      <w:rPr>
        <w:rFonts w:cs="Arial"/>
        <w:color w:val="000000"/>
        <w:sz w:val="14"/>
        <w:szCs w:val="14"/>
        <w:lang w:val="nl-NL"/>
      </w:rPr>
      <w:t>leverancier van vrachtwagens</w:t>
    </w:r>
    <w:r w:rsidR="00E02BF1" w:rsidRPr="00D70EF2">
      <w:rPr>
        <w:rFonts w:cs="Arial"/>
        <w:color w:val="000000"/>
        <w:sz w:val="14"/>
        <w:szCs w:val="14"/>
        <w:lang w:val="nl-NL"/>
      </w:rPr>
      <w:t xml:space="preserve">, </w:t>
    </w:r>
    <w:r w:rsidR="00D70EF2" w:rsidRPr="00D70EF2">
      <w:rPr>
        <w:rFonts w:cs="Arial"/>
        <w:color w:val="000000"/>
        <w:sz w:val="14"/>
        <w:szCs w:val="14"/>
        <w:lang w:val="nl-NL"/>
      </w:rPr>
      <w:t>b</w:t>
    </w:r>
    <w:r w:rsidR="00E02BF1" w:rsidRPr="00D70EF2">
      <w:rPr>
        <w:rFonts w:cs="Arial"/>
        <w:color w:val="000000"/>
        <w:sz w:val="14"/>
        <w:szCs w:val="14"/>
        <w:lang w:val="nl-NL"/>
      </w:rPr>
      <w:t xml:space="preserve">ussen, </w:t>
    </w:r>
    <w:r w:rsidR="00D70EF2" w:rsidRPr="00D70EF2">
      <w:rPr>
        <w:rFonts w:cs="Arial"/>
        <w:color w:val="000000"/>
        <w:sz w:val="14"/>
        <w:szCs w:val="14"/>
        <w:lang w:val="nl-NL"/>
      </w:rPr>
      <w:t>d</w:t>
    </w:r>
    <w:r w:rsidR="00E02BF1" w:rsidRPr="00D70EF2">
      <w:rPr>
        <w:rFonts w:cs="Arial"/>
        <w:color w:val="000000"/>
        <w:sz w:val="14"/>
        <w:szCs w:val="14"/>
        <w:lang w:val="nl-NL"/>
      </w:rPr>
      <w:t xml:space="preserve">ieselmotoren, </w:t>
    </w:r>
    <w:r w:rsidR="00D70EF2" w:rsidRPr="00D70EF2">
      <w:rPr>
        <w:rFonts w:cs="Arial"/>
        <w:color w:val="000000"/>
        <w:sz w:val="14"/>
        <w:szCs w:val="14"/>
        <w:lang w:val="nl-NL"/>
      </w:rPr>
      <w:t>turbomachines en speciale transmissies en heeft wereldwijd ongeveer 55.</w:t>
    </w:r>
    <w:r w:rsidR="001E565F" w:rsidRPr="00D70EF2">
      <w:rPr>
        <w:rFonts w:cs="Arial"/>
        <w:color w:val="000000"/>
        <w:sz w:val="14"/>
        <w:szCs w:val="14"/>
        <w:lang w:val="nl-NL"/>
      </w:rPr>
      <w:t>9</w:t>
    </w:r>
    <w:r w:rsidR="00E02BF1" w:rsidRPr="00D70EF2">
      <w:rPr>
        <w:rFonts w:cs="Arial"/>
        <w:color w:val="000000"/>
        <w:sz w:val="14"/>
        <w:szCs w:val="14"/>
        <w:lang w:val="nl-NL"/>
      </w:rPr>
      <w:t xml:space="preserve">00 </w:t>
    </w:r>
    <w:r w:rsidR="00D70EF2">
      <w:rPr>
        <w:rFonts w:cs="Arial"/>
        <w:color w:val="000000"/>
        <w:sz w:val="14"/>
        <w:szCs w:val="14"/>
        <w:lang w:val="nl-NL"/>
      </w:rPr>
      <w:t>mensen in dienst</w:t>
    </w:r>
    <w:r w:rsidR="00E02BF1" w:rsidRPr="00D70EF2">
      <w:rPr>
        <w:rFonts w:cs="Arial"/>
        <w:color w:val="000000"/>
        <w:sz w:val="14"/>
        <w:szCs w:val="14"/>
        <w:lang w:val="nl-NL"/>
      </w:rPr>
      <w:t xml:space="preserve">. </w:t>
    </w:r>
    <w:r w:rsidR="00D70EF2">
      <w:rPr>
        <w:rFonts w:cs="Arial"/>
        <w:color w:val="000000"/>
        <w:sz w:val="14"/>
        <w:szCs w:val="14"/>
        <w:lang w:val="nl-NL"/>
      </w:rPr>
      <w:t xml:space="preserve">De verschillende </w:t>
    </w:r>
    <w:r w:rsidR="00E02BF1">
      <w:rPr>
        <w:rFonts w:cs="Arial"/>
        <w:color w:val="000000"/>
        <w:sz w:val="14"/>
        <w:szCs w:val="14"/>
      </w:rPr>
      <w:t>MAN-</w:t>
    </w:r>
    <w:r w:rsidR="00D70EF2">
      <w:rPr>
        <w:rFonts w:cs="Arial"/>
        <w:color w:val="000000"/>
        <w:sz w:val="14"/>
        <w:szCs w:val="14"/>
      </w:rPr>
      <w:t>afdelingen zijn marktleiders op hun markten</w:t>
    </w:r>
    <w:r w:rsidR="00B36AD1" w:rsidRPr="00D70EF2">
      <w:rPr>
        <w:rFonts w:cs="Arial"/>
        <w:color w:val="000000"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35" w:rsidRDefault="004B6935">
      <w:r>
        <w:separator/>
      </w:r>
    </w:p>
  </w:footnote>
  <w:footnote w:type="continuationSeparator" w:id="0">
    <w:p w:rsidR="004B6935" w:rsidRDefault="004B6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AD1" w:rsidRDefault="00B36AD1">
    <w:pPr>
      <w:pStyle w:val="Koptekst"/>
      <w:jc w:val="center"/>
    </w:pPr>
    <w:r>
      <w:rPr>
        <w:sz w:val="20"/>
      </w:rPr>
      <w:t xml:space="preserve">- </w:t>
    </w:r>
    <w:r w:rsidR="00CD2649">
      <w:rPr>
        <w:sz w:val="20"/>
      </w:rPr>
      <w:fldChar w:fldCharType="begin"/>
    </w:r>
    <w:r>
      <w:rPr>
        <w:sz w:val="20"/>
      </w:rPr>
      <w:instrText>PAGE</w:instrText>
    </w:r>
    <w:r w:rsidR="00CD2649">
      <w:rPr>
        <w:sz w:val="20"/>
      </w:rPr>
      <w:fldChar w:fldCharType="separate"/>
    </w:r>
    <w:r>
      <w:rPr>
        <w:noProof/>
        <w:sz w:val="20"/>
      </w:rPr>
      <w:t>2</w:t>
    </w:r>
    <w:r w:rsidR="00CD2649">
      <w:rPr>
        <w:sz w:val="20"/>
      </w:rPr>
      <w:fldChar w:fldCharType="end"/>
    </w:r>
    <w:r>
      <w:rPr>
        <w:sz w:val="20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397"/>
      <w:gridCol w:w="1446"/>
    </w:tblGrid>
    <w:tr w:rsidR="00B36AD1" w:rsidTr="00DC7DE4">
      <w:trPr>
        <w:cantSplit/>
      </w:trPr>
      <w:tc>
        <w:tcPr>
          <w:tcW w:w="7583" w:type="dxa"/>
        </w:tcPr>
        <w:p w:rsidR="00B36AD1" w:rsidRPr="00D5776E" w:rsidRDefault="00B36AD1" w:rsidP="00C43880">
          <w:pPr>
            <w:pStyle w:val="Kop1"/>
            <w:rPr>
              <w:b w:val="0"/>
              <w:sz w:val="16"/>
              <w:szCs w:val="16"/>
            </w:rPr>
          </w:pPr>
        </w:p>
        <w:p w:rsidR="00D5776E" w:rsidRPr="00D5776E" w:rsidRDefault="00D5776E" w:rsidP="00D5776E">
          <w:pPr>
            <w:rPr>
              <w:sz w:val="16"/>
              <w:szCs w:val="16"/>
            </w:rPr>
          </w:pPr>
        </w:p>
        <w:p w:rsidR="00D5776E" w:rsidRPr="00D5776E" w:rsidRDefault="001D1F3B" w:rsidP="00D5776E">
          <w:pPr>
            <w:rPr>
              <w:szCs w:val="22"/>
            </w:rPr>
          </w:pPr>
          <w:r>
            <w:rPr>
              <w:noProof/>
              <w:lang w:val="nl-NL" w:eastAsia="nl-NL"/>
            </w:rPr>
            <w:drawing>
              <wp:anchor distT="0" distB="0" distL="114300" distR="114300" simplePos="0" relativeHeight="251668992" behindDoc="0" locked="0" layoutInCell="1" allowOverlap="1" wp14:anchorId="52B1F01C" wp14:editId="0F55338C">
                <wp:simplePos x="0" y="0"/>
                <wp:positionH relativeFrom="column">
                  <wp:posOffset>3720202</wp:posOffset>
                </wp:positionH>
                <wp:positionV relativeFrom="paragraph">
                  <wp:posOffset>22225</wp:posOffset>
                </wp:positionV>
                <wp:extent cx="2174240" cy="496570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N_Logo_pos_10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4240" cy="496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5776E" w:rsidRDefault="00D84563" w:rsidP="00D5776E">
          <w:pPr>
            <w:rPr>
              <w:noProof/>
              <w:lang w:val="nl-NL" w:eastAsia="nl-NL"/>
            </w:rPr>
          </w:pPr>
          <w:r>
            <w:rPr>
              <w:noProof/>
              <w:lang w:val="nl-NL" w:eastAsia="nl-NL"/>
            </w:rPr>
            <w:t>Persbericht</w:t>
          </w:r>
        </w:p>
        <w:p w:rsidR="00D84563" w:rsidRPr="00D84563" w:rsidRDefault="00D84563" w:rsidP="00D5776E">
          <w:pPr>
            <w:rPr>
              <w:b/>
            </w:rPr>
          </w:pPr>
          <w:r w:rsidRPr="00D84563">
            <w:rPr>
              <w:b/>
              <w:noProof/>
              <w:lang w:val="nl-NL" w:eastAsia="nl-NL"/>
            </w:rPr>
            <w:t>MAN Truck &amp; Bus</w:t>
          </w:r>
        </w:p>
      </w:tc>
      <w:tc>
        <w:tcPr>
          <w:tcW w:w="397" w:type="dxa"/>
        </w:tcPr>
        <w:p w:rsidR="00B36AD1" w:rsidRDefault="00B36AD1" w:rsidP="00C43880">
          <w:pPr>
            <w:jc w:val="right"/>
            <w:rPr>
              <w:noProof/>
            </w:rPr>
          </w:pPr>
        </w:p>
      </w:tc>
      <w:tc>
        <w:tcPr>
          <w:tcW w:w="1446" w:type="dxa"/>
        </w:tcPr>
        <w:p w:rsidR="00B36AD1" w:rsidRDefault="00B36AD1" w:rsidP="00C43880">
          <w:pPr>
            <w:jc w:val="right"/>
            <w:rPr>
              <w:sz w:val="18"/>
            </w:rPr>
          </w:pPr>
        </w:p>
        <w:p w:rsidR="00B36AD1" w:rsidRDefault="00B36AD1" w:rsidP="00C43880">
          <w:pPr>
            <w:spacing w:before="20"/>
            <w:jc w:val="right"/>
          </w:pPr>
        </w:p>
      </w:tc>
    </w:tr>
  </w:tbl>
  <w:p w:rsidR="007C7BF6" w:rsidRDefault="007C7BF6">
    <w:pPr>
      <w:pStyle w:val="Koptekst"/>
    </w:pPr>
  </w:p>
  <w:p w:rsidR="00B36AD1" w:rsidRDefault="001D1F3B">
    <w:pPr>
      <w:pStyle w:val="Koptekst"/>
    </w:pPr>
    <w:r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F8358BF" wp14:editId="4CF07186">
              <wp:simplePos x="0" y="0"/>
              <wp:positionH relativeFrom="margin">
                <wp:posOffset>5039951</wp:posOffset>
              </wp:positionH>
              <wp:positionV relativeFrom="page">
                <wp:posOffset>2822028</wp:posOffset>
              </wp:positionV>
              <wp:extent cx="1478280" cy="4903470"/>
              <wp:effectExtent l="0" t="0" r="762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4903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BF1" w:rsidRPr="007254F2" w:rsidRDefault="00E02BF1" w:rsidP="00E02BF1">
                          <w:pPr>
                            <w:pStyle w:val="Kop2"/>
                            <w:spacing w:line="220" w:lineRule="exact"/>
                            <w:rPr>
                              <w:sz w:val="14"/>
                              <w:szCs w:val="14"/>
                            </w:rPr>
                          </w:pPr>
                          <w:r w:rsidRPr="007254F2">
                            <w:rPr>
                              <w:sz w:val="14"/>
                              <w:szCs w:val="14"/>
                            </w:rPr>
                            <w:t>MAN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Truck &amp; Bus</w:t>
                          </w:r>
                        </w:p>
                        <w:p w:rsidR="00E02BF1" w:rsidRPr="007254F2" w:rsidRDefault="00E02BF1" w:rsidP="00E02BF1">
                          <w:pPr>
                            <w:spacing w:line="220" w:lineRule="exact"/>
                            <w:jc w:val="both"/>
                            <w:rPr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iCs/>
                              <w:sz w:val="14"/>
                              <w:szCs w:val="14"/>
                            </w:rPr>
                            <w:t>Dachauer Straße 667</w:t>
                          </w:r>
                        </w:p>
                        <w:p w:rsidR="00E02BF1" w:rsidRPr="00AE11D1" w:rsidRDefault="00E02BF1" w:rsidP="00E02BF1">
                          <w:pPr>
                            <w:spacing w:line="220" w:lineRule="exact"/>
                            <w:jc w:val="both"/>
                            <w:rPr>
                              <w:iCs/>
                              <w:sz w:val="14"/>
                              <w:szCs w:val="14"/>
                              <w:lang w:val="en-US"/>
                            </w:rPr>
                          </w:pPr>
                          <w:r w:rsidRPr="00AE11D1">
                            <w:rPr>
                              <w:iCs/>
                              <w:sz w:val="14"/>
                              <w:szCs w:val="14"/>
                              <w:lang w:val="en-US"/>
                            </w:rPr>
                            <w:t>80995 München</w:t>
                          </w:r>
                        </w:p>
                        <w:p w:rsidR="00E02BF1" w:rsidRPr="00AE11D1" w:rsidRDefault="00E02BF1" w:rsidP="00E02BF1">
                          <w:pPr>
                            <w:spacing w:line="220" w:lineRule="exact"/>
                            <w:jc w:val="both"/>
                            <w:rPr>
                              <w:iCs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E02BF1" w:rsidRPr="00AE11D1" w:rsidRDefault="00E02BF1" w:rsidP="00E02BF1">
                          <w:pPr>
                            <w:spacing w:line="220" w:lineRule="exact"/>
                            <w:jc w:val="both"/>
                            <w:rPr>
                              <w:iCs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D24982" w:rsidRPr="00D24982" w:rsidRDefault="001C4D50" w:rsidP="00F471BC">
                          <w:pPr>
                            <w:pStyle w:val="Kop2"/>
                            <w:spacing w:line="220" w:lineRule="exact"/>
                            <w:rPr>
                              <w:iCs w:val="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iCs w:val="0"/>
                              <w:sz w:val="14"/>
                              <w:szCs w:val="14"/>
                              <w:lang w:val="en-US"/>
                            </w:rPr>
                            <w:t>Hoofd</w:t>
                          </w:r>
                          <w:r w:rsidR="00D24982">
                            <w:rPr>
                              <w:iCs w:val="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D01A87" w:rsidRPr="00AE11D1">
                            <w:rPr>
                              <w:iCs w:val="0"/>
                              <w:sz w:val="14"/>
                              <w:szCs w:val="14"/>
                              <w:lang w:val="en-US"/>
                            </w:rPr>
                            <w:t>Corporate Communications</w:t>
                          </w:r>
                          <w:r w:rsidR="00D24982">
                            <w:rPr>
                              <w:iCs w:val="0"/>
                              <w:sz w:val="14"/>
                              <w:szCs w:val="14"/>
                              <w:lang w:val="en-US"/>
                            </w:rPr>
                            <w:br/>
                            <w:t>&amp; Public Affairs</w:t>
                          </w:r>
                        </w:p>
                        <w:p w:rsidR="00D01A87" w:rsidRPr="00955E28" w:rsidRDefault="00D24982" w:rsidP="00D01A87">
                          <w:pPr>
                            <w:spacing w:line="220" w:lineRule="exact"/>
                            <w:jc w:val="both"/>
                            <w:rPr>
                              <w:iCs/>
                              <w:sz w:val="14"/>
                              <w:szCs w:val="14"/>
                            </w:rPr>
                          </w:pPr>
                          <w:r w:rsidRPr="00955E28">
                            <w:rPr>
                              <w:iCs/>
                              <w:sz w:val="14"/>
                              <w:szCs w:val="14"/>
                            </w:rPr>
                            <w:t>Stefan Klatt</w:t>
                          </w:r>
                        </w:p>
                        <w:p w:rsidR="00E02BF1" w:rsidRPr="00955E28" w:rsidRDefault="00E02BF1" w:rsidP="00E02BF1">
                          <w:pPr>
                            <w:pStyle w:val="Kop2"/>
                            <w:spacing w:line="220" w:lineRule="exact"/>
                            <w:rPr>
                              <w:iCs w:val="0"/>
                              <w:sz w:val="14"/>
                              <w:szCs w:val="14"/>
                            </w:rPr>
                          </w:pPr>
                        </w:p>
                        <w:p w:rsidR="00E02BF1" w:rsidRPr="00955E28" w:rsidRDefault="00E02BF1" w:rsidP="00E02BF1">
                          <w:pPr>
                            <w:spacing w:line="220" w:lineRule="exact"/>
                            <w:jc w:val="both"/>
                            <w:rPr>
                              <w:iCs/>
                              <w:sz w:val="14"/>
                              <w:szCs w:val="14"/>
                            </w:rPr>
                          </w:pPr>
                        </w:p>
                        <w:p w:rsidR="00E02BF1" w:rsidRPr="0093067F" w:rsidRDefault="00E02BF1" w:rsidP="00E02BF1">
                          <w:pPr>
                            <w:spacing w:line="220" w:lineRule="exact"/>
                            <w:jc w:val="both"/>
                            <w:rPr>
                              <w:iCs/>
                              <w:sz w:val="14"/>
                              <w:szCs w:val="14"/>
                            </w:rPr>
                          </w:pPr>
                          <w:r w:rsidRPr="0093067F">
                            <w:rPr>
                              <w:iCs/>
                              <w:sz w:val="14"/>
                              <w:szCs w:val="14"/>
                            </w:rPr>
                            <w:t>Tel.: +49 89 1580-2001</w:t>
                          </w:r>
                        </w:p>
                        <w:p w:rsidR="00E02BF1" w:rsidRPr="0093067F" w:rsidRDefault="00D24982" w:rsidP="00E02BF1">
                          <w:pPr>
                            <w:spacing w:line="220" w:lineRule="exact"/>
                            <w:jc w:val="both"/>
                            <w:rPr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iCs/>
                              <w:sz w:val="14"/>
                              <w:szCs w:val="14"/>
                            </w:rPr>
                            <w:t>Stefan.Klatt</w:t>
                          </w:r>
                          <w:r w:rsidR="00E02BF1" w:rsidRPr="0093067F">
                            <w:rPr>
                              <w:iCs/>
                              <w:sz w:val="14"/>
                              <w:szCs w:val="14"/>
                            </w:rPr>
                            <w:t>@man.eu</w:t>
                          </w:r>
                        </w:p>
                        <w:p w:rsidR="00E02BF1" w:rsidRPr="0093067F" w:rsidRDefault="00E02BF1" w:rsidP="00E02BF1">
                          <w:pPr>
                            <w:spacing w:line="220" w:lineRule="exact"/>
                            <w:jc w:val="both"/>
                            <w:rPr>
                              <w:iCs/>
                              <w:sz w:val="14"/>
                              <w:szCs w:val="14"/>
                            </w:rPr>
                          </w:pPr>
                          <w:r w:rsidRPr="0093067F">
                            <w:rPr>
                              <w:iCs/>
                              <w:sz w:val="14"/>
                              <w:szCs w:val="14"/>
                            </w:rPr>
                            <w:t>www.man</w:t>
                          </w:r>
                          <w:r w:rsidR="00E4526A" w:rsidRPr="0093067F">
                            <w:rPr>
                              <w:iCs/>
                              <w:sz w:val="14"/>
                              <w:szCs w:val="14"/>
                            </w:rPr>
                            <w:t>.eu/presse</w:t>
                          </w:r>
                        </w:p>
                        <w:p w:rsidR="00B36AD1" w:rsidRPr="0093067F" w:rsidRDefault="00B36AD1">
                          <w:pPr>
                            <w:spacing w:line="200" w:lineRule="atLeast"/>
                            <w:jc w:val="both"/>
                            <w:rPr>
                              <w:iCs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F8358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96.85pt;margin-top:222.2pt;width:116.4pt;height:386.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" stroked="f">
              <v:textbox inset="0,0,0">
                <w:txbxContent>
                  <w:p w:rsidR="00E02BF1" w:rsidRPr="007254F2" w:rsidRDefault="00E02BF1" w:rsidP="00E02BF1">
                    <w:pPr>
                      <w:pStyle w:val="Kop2"/>
                      <w:spacing w:line="220" w:lineRule="exact"/>
                      <w:rPr>
                        <w:sz w:val="14"/>
                        <w:szCs w:val="14"/>
                      </w:rPr>
                    </w:pPr>
                    <w:r w:rsidRPr="007254F2">
                      <w:rPr>
                        <w:sz w:val="14"/>
                        <w:szCs w:val="14"/>
                      </w:rPr>
                      <w:t>MAN</w:t>
                    </w:r>
                    <w:r>
                      <w:rPr>
                        <w:sz w:val="14"/>
                        <w:szCs w:val="14"/>
                      </w:rPr>
                      <w:t xml:space="preserve"> Truck &amp; Bus</w:t>
                    </w:r>
                  </w:p>
                  <w:p w:rsidR="00E02BF1" w:rsidRPr="007254F2" w:rsidRDefault="00E02BF1" w:rsidP="00E02BF1">
                    <w:pPr>
                      <w:spacing w:line="220" w:lineRule="exact"/>
                      <w:jc w:val="both"/>
                      <w:rPr>
                        <w:iCs/>
                        <w:sz w:val="14"/>
                        <w:szCs w:val="14"/>
                      </w:rPr>
                    </w:pPr>
                    <w:r>
                      <w:rPr>
                        <w:iCs/>
                        <w:sz w:val="14"/>
                        <w:szCs w:val="14"/>
                      </w:rPr>
                      <w:t>Dachauer Straße 667</w:t>
                    </w:r>
                  </w:p>
                  <w:p w:rsidR="00E02BF1" w:rsidRPr="00AE11D1" w:rsidRDefault="00E02BF1" w:rsidP="00E02BF1">
                    <w:pPr>
                      <w:spacing w:line="220" w:lineRule="exact"/>
                      <w:jc w:val="both"/>
                      <w:rPr>
                        <w:iCs/>
                        <w:sz w:val="14"/>
                        <w:szCs w:val="14"/>
                        <w:lang w:val="en-US"/>
                      </w:rPr>
                    </w:pPr>
                    <w:r w:rsidRPr="00AE11D1">
                      <w:rPr>
                        <w:iCs/>
                        <w:sz w:val="14"/>
                        <w:szCs w:val="14"/>
                        <w:lang w:val="en-US"/>
                      </w:rPr>
                      <w:t>80995 München</w:t>
                    </w:r>
                  </w:p>
                  <w:p w:rsidR="00E02BF1" w:rsidRPr="00AE11D1" w:rsidRDefault="00E02BF1" w:rsidP="00E02BF1">
                    <w:pPr>
                      <w:spacing w:line="220" w:lineRule="exact"/>
                      <w:jc w:val="both"/>
                      <w:rPr>
                        <w:iCs/>
                        <w:sz w:val="14"/>
                        <w:szCs w:val="14"/>
                        <w:lang w:val="en-US"/>
                      </w:rPr>
                    </w:pPr>
                  </w:p>
                  <w:p w:rsidR="00E02BF1" w:rsidRPr="00AE11D1" w:rsidRDefault="00E02BF1" w:rsidP="00E02BF1">
                    <w:pPr>
                      <w:spacing w:line="220" w:lineRule="exact"/>
                      <w:jc w:val="both"/>
                      <w:rPr>
                        <w:iCs/>
                        <w:sz w:val="14"/>
                        <w:szCs w:val="14"/>
                        <w:lang w:val="en-US"/>
                      </w:rPr>
                    </w:pPr>
                  </w:p>
                  <w:p w:rsidR="00D24982" w:rsidRPr="00D24982" w:rsidRDefault="001C4D50" w:rsidP="00F471BC">
                    <w:pPr>
                      <w:pStyle w:val="Kop2"/>
                      <w:spacing w:line="220" w:lineRule="exact"/>
                      <w:rPr>
                        <w:iCs w:val="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iCs w:val="0"/>
                        <w:sz w:val="14"/>
                        <w:szCs w:val="14"/>
                        <w:lang w:val="en-US"/>
                      </w:rPr>
                      <w:t>Hoofd</w:t>
                    </w:r>
                    <w:r w:rsidR="00D24982">
                      <w:rPr>
                        <w:iCs w:val="0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="00D01A87" w:rsidRPr="00AE11D1">
                      <w:rPr>
                        <w:iCs w:val="0"/>
                        <w:sz w:val="14"/>
                        <w:szCs w:val="14"/>
                        <w:lang w:val="en-US"/>
                      </w:rPr>
                      <w:t>Corporate Communications</w:t>
                    </w:r>
                    <w:r w:rsidR="00D24982">
                      <w:rPr>
                        <w:iCs w:val="0"/>
                        <w:sz w:val="14"/>
                        <w:szCs w:val="14"/>
                        <w:lang w:val="en-US"/>
                      </w:rPr>
                      <w:br/>
                      <w:t>&amp; Public Affairs</w:t>
                    </w:r>
                  </w:p>
                  <w:p w:rsidR="00D01A87" w:rsidRPr="00955E28" w:rsidRDefault="00D24982" w:rsidP="00D01A87">
                    <w:pPr>
                      <w:spacing w:line="220" w:lineRule="exact"/>
                      <w:jc w:val="both"/>
                      <w:rPr>
                        <w:iCs/>
                        <w:sz w:val="14"/>
                        <w:szCs w:val="14"/>
                      </w:rPr>
                    </w:pPr>
                    <w:r w:rsidRPr="00955E28">
                      <w:rPr>
                        <w:iCs/>
                        <w:sz w:val="14"/>
                        <w:szCs w:val="14"/>
                      </w:rPr>
                      <w:t>Stefan Klatt</w:t>
                    </w:r>
                  </w:p>
                  <w:p w:rsidR="00E02BF1" w:rsidRPr="00955E28" w:rsidRDefault="00E02BF1" w:rsidP="00E02BF1">
                    <w:pPr>
                      <w:pStyle w:val="Kop2"/>
                      <w:spacing w:line="220" w:lineRule="exact"/>
                      <w:rPr>
                        <w:iCs w:val="0"/>
                        <w:sz w:val="14"/>
                        <w:szCs w:val="14"/>
                      </w:rPr>
                    </w:pPr>
                  </w:p>
                  <w:p w:rsidR="00E02BF1" w:rsidRPr="00955E28" w:rsidRDefault="00E02BF1" w:rsidP="00E02BF1">
                    <w:pPr>
                      <w:spacing w:line="220" w:lineRule="exact"/>
                      <w:jc w:val="both"/>
                      <w:rPr>
                        <w:iCs/>
                        <w:sz w:val="14"/>
                        <w:szCs w:val="14"/>
                      </w:rPr>
                    </w:pPr>
                  </w:p>
                  <w:p w:rsidR="00E02BF1" w:rsidRPr="0093067F" w:rsidRDefault="00E02BF1" w:rsidP="00E02BF1">
                    <w:pPr>
                      <w:spacing w:line="220" w:lineRule="exact"/>
                      <w:jc w:val="both"/>
                      <w:rPr>
                        <w:iCs/>
                        <w:sz w:val="14"/>
                        <w:szCs w:val="14"/>
                      </w:rPr>
                    </w:pPr>
                    <w:r w:rsidRPr="0093067F">
                      <w:rPr>
                        <w:iCs/>
                        <w:sz w:val="14"/>
                        <w:szCs w:val="14"/>
                      </w:rPr>
                      <w:t>Tel.: +49 89 1580-2001</w:t>
                    </w:r>
                  </w:p>
                  <w:p w:rsidR="00E02BF1" w:rsidRPr="0093067F" w:rsidRDefault="00D24982" w:rsidP="00E02BF1">
                    <w:pPr>
                      <w:spacing w:line="220" w:lineRule="exact"/>
                      <w:jc w:val="both"/>
                      <w:rPr>
                        <w:iCs/>
                        <w:sz w:val="14"/>
                        <w:szCs w:val="14"/>
                      </w:rPr>
                    </w:pPr>
                    <w:r>
                      <w:rPr>
                        <w:iCs/>
                        <w:sz w:val="14"/>
                        <w:szCs w:val="14"/>
                      </w:rPr>
                      <w:t>Stefan.Klatt</w:t>
                    </w:r>
                    <w:r w:rsidR="00E02BF1" w:rsidRPr="0093067F">
                      <w:rPr>
                        <w:iCs/>
                        <w:sz w:val="14"/>
                        <w:szCs w:val="14"/>
                      </w:rPr>
                      <w:t>@man.eu</w:t>
                    </w:r>
                  </w:p>
                  <w:p w:rsidR="00E02BF1" w:rsidRPr="0093067F" w:rsidRDefault="00E02BF1" w:rsidP="00E02BF1">
                    <w:pPr>
                      <w:spacing w:line="220" w:lineRule="exact"/>
                      <w:jc w:val="both"/>
                      <w:rPr>
                        <w:iCs/>
                        <w:sz w:val="14"/>
                        <w:szCs w:val="14"/>
                      </w:rPr>
                    </w:pPr>
                    <w:r w:rsidRPr="0093067F">
                      <w:rPr>
                        <w:iCs/>
                        <w:sz w:val="14"/>
                        <w:szCs w:val="14"/>
                      </w:rPr>
                      <w:t>www.man</w:t>
                    </w:r>
                    <w:r w:rsidR="00E4526A" w:rsidRPr="0093067F">
                      <w:rPr>
                        <w:iCs/>
                        <w:sz w:val="14"/>
                        <w:szCs w:val="14"/>
                      </w:rPr>
                      <w:t>.eu/presse</w:t>
                    </w:r>
                  </w:p>
                  <w:p w:rsidR="00B36AD1" w:rsidRPr="0093067F" w:rsidRDefault="00B36AD1">
                    <w:pPr>
                      <w:spacing w:line="200" w:lineRule="atLeast"/>
                      <w:jc w:val="both"/>
                      <w:rPr>
                        <w:iCs/>
                        <w:sz w:val="12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400F3A" wp14:editId="1794ECFA">
              <wp:simplePos x="0" y="0"/>
              <wp:positionH relativeFrom="margin">
                <wp:posOffset>5040630</wp:posOffset>
              </wp:positionH>
              <wp:positionV relativeFrom="page">
                <wp:posOffset>1912620</wp:posOffset>
              </wp:positionV>
              <wp:extent cx="1478280" cy="236220"/>
              <wp:effectExtent l="1905" t="0" r="0" b="381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BF1" w:rsidRPr="00923DB0" w:rsidRDefault="00E02BF1" w:rsidP="00E02BF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23DB0">
                            <w:rPr>
                              <w:sz w:val="16"/>
                              <w:szCs w:val="16"/>
                            </w:rPr>
                            <w:t xml:space="preserve">München, </w:t>
                          </w:r>
                          <w:r w:rsidR="00013FA8">
                            <w:rPr>
                              <w:sz w:val="16"/>
                              <w:szCs w:val="16"/>
                            </w:rPr>
                            <w:t>3</w:t>
                          </w:r>
                          <w:r w:rsidR="001C4D50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="00DE407B">
                            <w:rPr>
                              <w:sz w:val="16"/>
                              <w:szCs w:val="16"/>
                            </w:rPr>
                            <w:t>11</w:t>
                          </w:r>
                          <w:r w:rsidR="001C4D50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="001E565F">
                            <w:rPr>
                              <w:sz w:val="16"/>
                              <w:szCs w:val="16"/>
                            </w:rPr>
                            <w:t>2015</w:t>
                          </w:r>
                        </w:p>
                        <w:p w:rsidR="00256874" w:rsidRPr="00923DB0" w:rsidRDefault="0025687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F400F3A" id="Text Box 2" o:spid="_x0000_s1028" type="#_x0000_t202" style="position:absolute;margin-left:396.9pt;margin-top:150.6pt;width:116.4pt;height:18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4RfgIAAAoFAAAOAAAAZHJzL2Uyb0RvYy54bWysVNtu3CAQfa/Uf0C8b3yp92Ir3iiXblUp&#10;vUhJP4AFvEbFQIFdO4367x3wepu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" stroked="f">
              <v:textbox inset="0,0,0">
                <w:txbxContent>
                  <w:p w:rsidR="00E02BF1" w:rsidRPr="00923DB0" w:rsidRDefault="00E02BF1" w:rsidP="00E02BF1">
                    <w:pPr>
                      <w:rPr>
                        <w:sz w:val="16"/>
                        <w:szCs w:val="16"/>
                      </w:rPr>
                    </w:pPr>
                    <w:r w:rsidRPr="00923DB0">
                      <w:rPr>
                        <w:sz w:val="16"/>
                        <w:szCs w:val="16"/>
                      </w:rPr>
                      <w:t xml:space="preserve">München, </w:t>
                    </w:r>
                    <w:r w:rsidR="00013FA8">
                      <w:rPr>
                        <w:sz w:val="16"/>
                        <w:szCs w:val="16"/>
                      </w:rPr>
                      <w:t>3</w:t>
                    </w:r>
                    <w:r w:rsidR="001C4D50">
                      <w:rPr>
                        <w:sz w:val="16"/>
                        <w:szCs w:val="16"/>
                      </w:rPr>
                      <w:t>-</w:t>
                    </w:r>
                    <w:r w:rsidR="00DE407B">
                      <w:rPr>
                        <w:sz w:val="16"/>
                        <w:szCs w:val="16"/>
                      </w:rPr>
                      <w:t>11</w:t>
                    </w:r>
                    <w:r w:rsidR="001C4D50">
                      <w:rPr>
                        <w:sz w:val="16"/>
                        <w:szCs w:val="16"/>
                      </w:rPr>
                      <w:t>-</w:t>
                    </w:r>
                    <w:r w:rsidR="001E565F">
                      <w:rPr>
                        <w:sz w:val="16"/>
                        <w:szCs w:val="16"/>
                      </w:rPr>
                      <w:t>2015</w:t>
                    </w:r>
                  </w:p>
                  <w:p w:rsidR="00256874" w:rsidRPr="00923DB0" w:rsidRDefault="0025687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397"/>
      <w:gridCol w:w="1446"/>
    </w:tblGrid>
    <w:tr w:rsidR="00365FB7" w:rsidTr="00392F6D">
      <w:trPr>
        <w:cantSplit/>
      </w:trPr>
      <w:tc>
        <w:tcPr>
          <w:tcW w:w="7583" w:type="dxa"/>
        </w:tcPr>
        <w:p w:rsidR="00365FB7" w:rsidRPr="00D5776E" w:rsidRDefault="00365FB7" w:rsidP="00392F6D">
          <w:pPr>
            <w:pStyle w:val="Kop1"/>
            <w:rPr>
              <w:b w:val="0"/>
              <w:sz w:val="16"/>
              <w:szCs w:val="16"/>
            </w:rPr>
          </w:pPr>
        </w:p>
        <w:p w:rsidR="00365FB7" w:rsidRPr="00D5776E" w:rsidRDefault="00365FB7" w:rsidP="00392F6D">
          <w:pPr>
            <w:rPr>
              <w:sz w:val="16"/>
              <w:szCs w:val="16"/>
            </w:rPr>
          </w:pPr>
        </w:p>
        <w:p w:rsidR="00365FB7" w:rsidRPr="00D5776E" w:rsidRDefault="00365FB7" w:rsidP="00392F6D">
          <w:pPr>
            <w:rPr>
              <w:szCs w:val="22"/>
            </w:rPr>
          </w:pPr>
        </w:p>
        <w:p w:rsidR="00365FB7" w:rsidRPr="00D5776E" w:rsidRDefault="00E02BF1" w:rsidP="008A43E3">
          <w:r>
            <w:rPr>
              <w:b/>
              <w:noProof/>
              <w:lang w:val="nl-NL" w:eastAsia="nl-NL"/>
            </w:rPr>
            <w:drawing>
              <wp:inline distT="0" distB="0" distL="0" distR="0" wp14:anchorId="39488CD3" wp14:editId="2F4F3F10">
                <wp:extent cx="1798320" cy="405384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esseInfo_MTB_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4053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</w:tcPr>
        <w:p w:rsidR="00365FB7" w:rsidRDefault="00365FB7" w:rsidP="00392F6D">
          <w:pPr>
            <w:jc w:val="right"/>
            <w:rPr>
              <w:noProof/>
            </w:rPr>
          </w:pPr>
        </w:p>
      </w:tc>
      <w:tc>
        <w:tcPr>
          <w:tcW w:w="1446" w:type="dxa"/>
        </w:tcPr>
        <w:p w:rsidR="00365FB7" w:rsidRDefault="00365FB7" w:rsidP="00392F6D">
          <w:pPr>
            <w:jc w:val="right"/>
            <w:rPr>
              <w:sz w:val="18"/>
            </w:rPr>
          </w:pPr>
        </w:p>
        <w:p w:rsidR="00365FB7" w:rsidRDefault="009C313C" w:rsidP="00392F6D">
          <w:pPr>
            <w:spacing w:before="20"/>
            <w:jc w:val="right"/>
          </w:pPr>
          <w:r>
            <w:rPr>
              <w:noProof/>
              <w:lang w:val="nl-NL" w:eastAsia="nl-NL"/>
            </w:rPr>
            <w:drawing>
              <wp:anchor distT="0" distB="0" distL="114300" distR="114300" simplePos="0" relativeHeight="251666944" behindDoc="0" locked="0" layoutInCell="1" allowOverlap="1" wp14:anchorId="0E331C70" wp14:editId="59D69D13">
                <wp:simplePos x="0" y="0"/>
                <wp:positionH relativeFrom="column">
                  <wp:posOffset>-45085</wp:posOffset>
                </wp:positionH>
                <wp:positionV relativeFrom="paragraph">
                  <wp:posOffset>135255</wp:posOffset>
                </wp:positionV>
                <wp:extent cx="895350" cy="496570"/>
                <wp:effectExtent l="0" t="0" r="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N_Logo_pos_100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496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6AD1" w:rsidRDefault="00B36AD1" w:rsidP="00F02CFB">
    <w:pPr>
      <w:pStyle w:val="Koptekst"/>
      <w:spacing w:line="320" w:lineRule="exact"/>
    </w:pPr>
  </w:p>
  <w:p w:rsidR="007C7BF6" w:rsidRPr="00F02CFB" w:rsidRDefault="007C7BF6" w:rsidP="00F02CFB">
    <w:pPr>
      <w:pStyle w:val="Koptekst"/>
      <w:spacing w:line="3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BA5"/>
    <w:multiLevelType w:val="hybridMultilevel"/>
    <w:tmpl w:val="71CCF878"/>
    <w:lvl w:ilvl="0" w:tplc="714009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D6895"/>
    <w:multiLevelType w:val="hybridMultilevel"/>
    <w:tmpl w:val="C6CE649A"/>
    <w:lvl w:ilvl="0" w:tplc="F2822D78">
      <w:start w:val="1"/>
      <w:numFmt w:val="bullet"/>
      <w:lvlText w:val="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D50EF"/>
    <w:multiLevelType w:val="hybridMultilevel"/>
    <w:tmpl w:val="2D4AF462"/>
    <w:lvl w:ilvl="0" w:tplc="788271EA">
      <w:start w:val="19"/>
      <w:numFmt w:val="bullet"/>
      <w:lvlText w:val="-"/>
      <w:lvlJc w:val="left"/>
      <w:pPr>
        <w:tabs>
          <w:tab w:val="num" w:pos="720"/>
        </w:tabs>
        <w:ind w:left="397" w:hanging="3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F37784"/>
    <w:multiLevelType w:val="hybridMultilevel"/>
    <w:tmpl w:val="A3404374"/>
    <w:lvl w:ilvl="0" w:tplc="AE3233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407F67"/>
    <w:multiLevelType w:val="hybridMultilevel"/>
    <w:tmpl w:val="46ACC442"/>
    <w:lvl w:ilvl="0" w:tplc="35767B5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3A768B"/>
    <w:multiLevelType w:val="hybridMultilevel"/>
    <w:tmpl w:val="F558F6DC"/>
    <w:lvl w:ilvl="0" w:tplc="714009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E5109"/>
    <w:multiLevelType w:val="hybridMultilevel"/>
    <w:tmpl w:val="046ACDC6"/>
    <w:lvl w:ilvl="0" w:tplc="9F26091E"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3B238C"/>
    <w:multiLevelType w:val="hybridMultilevel"/>
    <w:tmpl w:val="D67E5FDA"/>
    <w:lvl w:ilvl="0" w:tplc="714009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A51932"/>
    <w:multiLevelType w:val="hybridMultilevel"/>
    <w:tmpl w:val="7A3606C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9C7E4A"/>
    <w:multiLevelType w:val="multilevel"/>
    <w:tmpl w:val="046ACDC6"/>
    <w:lvl w:ilvl="0"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D75F51"/>
    <w:multiLevelType w:val="hybridMultilevel"/>
    <w:tmpl w:val="DACC6A4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065880"/>
    <w:multiLevelType w:val="hybridMultilevel"/>
    <w:tmpl w:val="4916487A"/>
    <w:lvl w:ilvl="0" w:tplc="DE3AD99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8"/>
  <w:drawingGridVerticalSpacing w:val="119"/>
  <w:displayHorizontalDrawingGridEvery w:val="2"/>
  <w:displayVerticalDrawingGridEvery w:val="2"/>
  <w:doNotShadeFormData/>
  <w:noPunctuationKerning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7"/>
    <w:rsid w:val="0000046B"/>
    <w:rsid w:val="00001979"/>
    <w:rsid w:val="00004A8B"/>
    <w:rsid w:val="00005296"/>
    <w:rsid w:val="000101D7"/>
    <w:rsid w:val="00012839"/>
    <w:rsid w:val="00013FA8"/>
    <w:rsid w:val="00016FB2"/>
    <w:rsid w:val="00030102"/>
    <w:rsid w:val="00035561"/>
    <w:rsid w:val="00042A5F"/>
    <w:rsid w:val="00044825"/>
    <w:rsid w:val="00045BCF"/>
    <w:rsid w:val="00054868"/>
    <w:rsid w:val="000562C4"/>
    <w:rsid w:val="00056DCA"/>
    <w:rsid w:val="00065115"/>
    <w:rsid w:val="0006620A"/>
    <w:rsid w:val="00096DD3"/>
    <w:rsid w:val="000C0B48"/>
    <w:rsid w:val="000C450B"/>
    <w:rsid w:val="000C68A4"/>
    <w:rsid w:val="000C78C2"/>
    <w:rsid w:val="000D7129"/>
    <w:rsid w:val="00105ADE"/>
    <w:rsid w:val="001170D6"/>
    <w:rsid w:val="00126E27"/>
    <w:rsid w:val="00132701"/>
    <w:rsid w:val="00143812"/>
    <w:rsid w:val="001603FA"/>
    <w:rsid w:val="00160932"/>
    <w:rsid w:val="00161776"/>
    <w:rsid w:val="001619A2"/>
    <w:rsid w:val="0016468E"/>
    <w:rsid w:val="00172631"/>
    <w:rsid w:val="001771EA"/>
    <w:rsid w:val="00177974"/>
    <w:rsid w:val="001825A2"/>
    <w:rsid w:val="00192BD5"/>
    <w:rsid w:val="001935FD"/>
    <w:rsid w:val="001A1599"/>
    <w:rsid w:val="001A20F5"/>
    <w:rsid w:val="001A29AF"/>
    <w:rsid w:val="001A3184"/>
    <w:rsid w:val="001B2F22"/>
    <w:rsid w:val="001B405B"/>
    <w:rsid w:val="001C2F2F"/>
    <w:rsid w:val="001C4D50"/>
    <w:rsid w:val="001D1F3B"/>
    <w:rsid w:val="001E4869"/>
    <w:rsid w:val="001E565F"/>
    <w:rsid w:val="001F2857"/>
    <w:rsid w:val="001F68AB"/>
    <w:rsid w:val="00205ADD"/>
    <w:rsid w:val="002502D2"/>
    <w:rsid w:val="00250F58"/>
    <w:rsid w:val="00254A9E"/>
    <w:rsid w:val="00256874"/>
    <w:rsid w:val="00275B82"/>
    <w:rsid w:val="00276764"/>
    <w:rsid w:val="0028110F"/>
    <w:rsid w:val="002964B2"/>
    <w:rsid w:val="002B0EBC"/>
    <w:rsid w:val="002B2613"/>
    <w:rsid w:val="002B35FA"/>
    <w:rsid w:val="002C538E"/>
    <w:rsid w:val="002D28B3"/>
    <w:rsid w:val="002D326B"/>
    <w:rsid w:val="002D514A"/>
    <w:rsid w:val="002D723C"/>
    <w:rsid w:val="00303498"/>
    <w:rsid w:val="00303A03"/>
    <w:rsid w:val="00304569"/>
    <w:rsid w:val="00305444"/>
    <w:rsid w:val="003135F9"/>
    <w:rsid w:val="00322505"/>
    <w:rsid w:val="003404BF"/>
    <w:rsid w:val="0034676E"/>
    <w:rsid w:val="00347586"/>
    <w:rsid w:val="00350845"/>
    <w:rsid w:val="00353AD2"/>
    <w:rsid w:val="00365FB7"/>
    <w:rsid w:val="00375A0F"/>
    <w:rsid w:val="00375D62"/>
    <w:rsid w:val="003959C1"/>
    <w:rsid w:val="003B14C5"/>
    <w:rsid w:val="003B3A3E"/>
    <w:rsid w:val="003C6776"/>
    <w:rsid w:val="003D2C66"/>
    <w:rsid w:val="003E57E5"/>
    <w:rsid w:val="00400475"/>
    <w:rsid w:val="00400BE7"/>
    <w:rsid w:val="00406EDB"/>
    <w:rsid w:val="00413AD5"/>
    <w:rsid w:val="004168EE"/>
    <w:rsid w:val="00424AF8"/>
    <w:rsid w:val="004308E4"/>
    <w:rsid w:val="004339C5"/>
    <w:rsid w:val="004344C4"/>
    <w:rsid w:val="00442322"/>
    <w:rsid w:val="00442DE2"/>
    <w:rsid w:val="00447BE6"/>
    <w:rsid w:val="00455364"/>
    <w:rsid w:val="00457401"/>
    <w:rsid w:val="00466537"/>
    <w:rsid w:val="00471364"/>
    <w:rsid w:val="004811F9"/>
    <w:rsid w:val="00483FBB"/>
    <w:rsid w:val="00487605"/>
    <w:rsid w:val="0049025D"/>
    <w:rsid w:val="00490A58"/>
    <w:rsid w:val="004B6935"/>
    <w:rsid w:val="004D56ED"/>
    <w:rsid w:val="004F1028"/>
    <w:rsid w:val="004F586A"/>
    <w:rsid w:val="004F79BB"/>
    <w:rsid w:val="005025CE"/>
    <w:rsid w:val="005054A6"/>
    <w:rsid w:val="005064FA"/>
    <w:rsid w:val="00506C56"/>
    <w:rsid w:val="00512C19"/>
    <w:rsid w:val="00514349"/>
    <w:rsid w:val="00517CAC"/>
    <w:rsid w:val="00524D2A"/>
    <w:rsid w:val="005266FD"/>
    <w:rsid w:val="005328CC"/>
    <w:rsid w:val="00533FDC"/>
    <w:rsid w:val="005342AE"/>
    <w:rsid w:val="005346E3"/>
    <w:rsid w:val="00541216"/>
    <w:rsid w:val="00551169"/>
    <w:rsid w:val="00554072"/>
    <w:rsid w:val="00560E25"/>
    <w:rsid w:val="00561481"/>
    <w:rsid w:val="00561C3B"/>
    <w:rsid w:val="005672B4"/>
    <w:rsid w:val="005673E1"/>
    <w:rsid w:val="00586C09"/>
    <w:rsid w:val="00587ECD"/>
    <w:rsid w:val="00597FE5"/>
    <w:rsid w:val="005A0A8A"/>
    <w:rsid w:val="005C0CE6"/>
    <w:rsid w:val="005C7C96"/>
    <w:rsid w:val="005D20C0"/>
    <w:rsid w:val="005D2C48"/>
    <w:rsid w:val="005D3682"/>
    <w:rsid w:val="005D667A"/>
    <w:rsid w:val="005D729A"/>
    <w:rsid w:val="005E0C60"/>
    <w:rsid w:val="006020C8"/>
    <w:rsid w:val="00606B04"/>
    <w:rsid w:val="00616DA2"/>
    <w:rsid w:val="00622ACB"/>
    <w:rsid w:val="00624034"/>
    <w:rsid w:val="00624E9F"/>
    <w:rsid w:val="0062590E"/>
    <w:rsid w:val="006311DC"/>
    <w:rsid w:val="00641F1B"/>
    <w:rsid w:val="0064611C"/>
    <w:rsid w:val="00652E69"/>
    <w:rsid w:val="006555ED"/>
    <w:rsid w:val="00660C41"/>
    <w:rsid w:val="00671963"/>
    <w:rsid w:val="006A017D"/>
    <w:rsid w:val="006C79BC"/>
    <w:rsid w:val="006D4CB0"/>
    <w:rsid w:val="006D7CC4"/>
    <w:rsid w:val="006E2ADF"/>
    <w:rsid w:val="006E2F2F"/>
    <w:rsid w:val="006F059F"/>
    <w:rsid w:val="00712FF8"/>
    <w:rsid w:val="007162A9"/>
    <w:rsid w:val="00717301"/>
    <w:rsid w:val="0071775C"/>
    <w:rsid w:val="00717F70"/>
    <w:rsid w:val="00723D5B"/>
    <w:rsid w:val="007254F2"/>
    <w:rsid w:val="007259A5"/>
    <w:rsid w:val="00733D3B"/>
    <w:rsid w:val="00735D39"/>
    <w:rsid w:val="0074151D"/>
    <w:rsid w:val="00747C80"/>
    <w:rsid w:val="00754EF4"/>
    <w:rsid w:val="00755C0F"/>
    <w:rsid w:val="007647C9"/>
    <w:rsid w:val="00794FB3"/>
    <w:rsid w:val="007A51AC"/>
    <w:rsid w:val="007A6484"/>
    <w:rsid w:val="007B0FE7"/>
    <w:rsid w:val="007B64DA"/>
    <w:rsid w:val="007C7BF6"/>
    <w:rsid w:val="007D2347"/>
    <w:rsid w:val="007D26A7"/>
    <w:rsid w:val="007D5872"/>
    <w:rsid w:val="007D6363"/>
    <w:rsid w:val="007E43B6"/>
    <w:rsid w:val="007F2BEA"/>
    <w:rsid w:val="007F3970"/>
    <w:rsid w:val="00802700"/>
    <w:rsid w:val="00802DF3"/>
    <w:rsid w:val="00820348"/>
    <w:rsid w:val="00841A57"/>
    <w:rsid w:val="0084556A"/>
    <w:rsid w:val="00845D2C"/>
    <w:rsid w:val="008547CC"/>
    <w:rsid w:val="00856489"/>
    <w:rsid w:val="008579FC"/>
    <w:rsid w:val="0088123D"/>
    <w:rsid w:val="008831A6"/>
    <w:rsid w:val="0089004E"/>
    <w:rsid w:val="00894EB5"/>
    <w:rsid w:val="008A43E3"/>
    <w:rsid w:val="008A5CEA"/>
    <w:rsid w:val="008B77C2"/>
    <w:rsid w:val="008D4A13"/>
    <w:rsid w:val="008D5EC9"/>
    <w:rsid w:val="008F6D65"/>
    <w:rsid w:val="00900851"/>
    <w:rsid w:val="00904B79"/>
    <w:rsid w:val="00923DB0"/>
    <w:rsid w:val="00926D06"/>
    <w:rsid w:val="0093067F"/>
    <w:rsid w:val="00933B24"/>
    <w:rsid w:val="009535C6"/>
    <w:rsid w:val="00955E28"/>
    <w:rsid w:val="0097732E"/>
    <w:rsid w:val="009868D1"/>
    <w:rsid w:val="00995A2E"/>
    <w:rsid w:val="00995E11"/>
    <w:rsid w:val="009A4C30"/>
    <w:rsid w:val="009B2EC0"/>
    <w:rsid w:val="009C0924"/>
    <w:rsid w:val="009C2AF9"/>
    <w:rsid w:val="009C313C"/>
    <w:rsid w:val="009C44B3"/>
    <w:rsid w:val="009E6FA8"/>
    <w:rsid w:val="009F5548"/>
    <w:rsid w:val="009F5550"/>
    <w:rsid w:val="009F5EB7"/>
    <w:rsid w:val="009F6E7A"/>
    <w:rsid w:val="00A025CA"/>
    <w:rsid w:val="00A056E6"/>
    <w:rsid w:val="00A1789E"/>
    <w:rsid w:val="00A22A10"/>
    <w:rsid w:val="00A33BA7"/>
    <w:rsid w:val="00A41739"/>
    <w:rsid w:val="00A51776"/>
    <w:rsid w:val="00A53CA5"/>
    <w:rsid w:val="00A57FF3"/>
    <w:rsid w:val="00A615D7"/>
    <w:rsid w:val="00AA04BD"/>
    <w:rsid w:val="00AA5B3B"/>
    <w:rsid w:val="00AA5BF3"/>
    <w:rsid w:val="00AA6AE2"/>
    <w:rsid w:val="00AB19FA"/>
    <w:rsid w:val="00AC3E03"/>
    <w:rsid w:val="00AD6DA5"/>
    <w:rsid w:val="00AE11D1"/>
    <w:rsid w:val="00AE23F5"/>
    <w:rsid w:val="00AE4820"/>
    <w:rsid w:val="00AF010D"/>
    <w:rsid w:val="00AF6006"/>
    <w:rsid w:val="00B115E4"/>
    <w:rsid w:val="00B13776"/>
    <w:rsid w:val="00B17067"/>
    <w:rsid w:val="00B17502"/>
    <w:rsid w:val="00B2749A"/>
    <w:rsid w:val="00B3099D"/>
    <w:rsid w:val="00B32FDC"/>
    <w:rsid w:val="00B36AD1"/>
    <w:rsid w:val="00B37581"/>
    <w:rsid w:val="00B37BF5"/>
    <w:rsid w:val="00B46146"/>
    <w:rsid w:val="00B47E9E"/>
    <w:rsid w:val="00B47FFE"/>
    <w:rsid w:val="00B74A7B"/>
    <w:rsid w:val="00B75E3A"/>
    <w:rsid w:val="00B82B18"/>
    <w:rsid w:val="00B83BC6"/>
    <w:rsid w:val="00B8593E"/>
    <w:rsid w:val="00B876D9"/>
    <w:rsid w:val="00B9145D"/>
    <w:rsid w:val="00BB5937"/>
    <w:rsid w:val="00BC4225"/>
    <w:rsid w:val="00BC71BA"/>
    <w:rsid w:val="00BD3507"/>
    <w:rsid w:val="00BE7E6C"/>
    <w:rsid w:val="00BF2DEA"/>
    <w:rsid w:val="00C009BC"/>
    <w:rsid w:val="00C01F07"/>
    <w:rsid w:val="00C100A0"/>
    <w:rsid w:val="00C12B8A"/>
    <w:rsid w:val="00C23041"/>
    <w:rsid w:val="00C27FA8"/>
    <w:rsid w:val="00C330EA"/>
    <w:rsid w:val="00C35229"/>
    <w:rsid w:val="00C35864"/>
    <w:rsid w:val="00C43880"/>
    <w:rsid w:val="00C50E2D"/>
    <w:rsid w:val="00C579DB"/>
    <w:rsid w:val="00C6242C"/>
    <w:rsid w:val="00C6360C"/>
    <w:rsid w:val="00C84910"/>
    <w:rsid w:val="00C877BD"/>
    <w:rsid w:val="00CA6E5E"/>
    <w:rsid w:val="00CB1BBC"/>
    <w:rsid w:val="00CB3187"/>
    <w:rsid w:val="00CD2649"/>
    <w:rsid w:val="00CD7BD5"/>
    <w:rsid w:val="00CE2B59"/>
    <w:rsid w:val="00CF6A80"/>
    <w:rsid w:val="00D009BD"/>
    <w:rsid w:val="00D01A87"/>
    <w:rsid w:val="00D046FE"/>
    <w:rsid w:val="00D04AE0"/>
    <w:rsid w:val="00D0657B"/>
    <w:rsid w:val="00D06F68"/>
    <w:rsid w:val="00D13327"/>
    <w:rsid w:val="00D17CFB"/>
    <w:rsid w:val="00D21160"/>
    <w:rsid w:val="00D24982"/>
    <w:rsid w:val="00D342F2"/>
    <w:rsid w:val="00D4241B"/>
    <w:rsid w:val="00D54349"/>
    <w:rsid w:val="00D56836"/>
    <w:rsid w:val="00D56897"/>
    <w:rsid w:val="00D5776E"/>
    <w:rsid w:val="00D628F7"/>
    <w:rsid w:val="00D632E9"/>
    <w:rsid w:val="00D67884"/>
    <w:rsid w:val="00D70EF2"/>
    <w:rsid w:val="00D82E70"/>
    <w:rsid w:val="00D8360A"/>
    <w:rsid w:val="00D84563"/>
    <w:rsid w:val="00D87686"/>
    <w:rsid w:val="00DB6314"/>
    <w:rsid w:val="00DB6730"/>
    <w:rsid w:val="00DC3D1F"/>
    <w:rsid w:val="00DC7944"/>
    <w:rsid w:val="00DC7DE4"/>
    <w:rsid w:val="00DD42DB"/>
    <w:rsid w:val="00DD565A"/>
    <w:rsid w:val="00DE407B"/>
    <w:rsid w:val="00DE4B48"/>
    <w:rsid w:val="00E024AD"/>
    <w:rsid w:val="00E02BF1"/>
    <w:rsid w:val="00E054A8"/>
    <w:rsid w:val="00E30F23"/>
    <w:rsid w:val="00E314B4"/>
    <w:rsid w:val="00E319C9"/>
    <w:rsid w:val="00E349C1"/>
    <w:rsid w:val="00E34F87"/>
    <w:rsid w:val="00E4526A"/>
    <w:rsid w:val="00E503B5"/>
    <w:rsid w:val="00E62E47"/>
    <w:rsid w:val="00E71AAC"/>
    <w:rsid w:val="00E81FF3"/>
    <w:rsid w:val="00E83D3C"/>
    <w:rsid w:val="00E90329"/>
    <w:rsid w:val="00E95744"/>
    <w:rsid w:val="00E96577"/>
    <w:rsid w:val="00EA4E28"/>
    <w:rsid w:val="00EA6E17"/>
    <w:rsid w:val="00EA7571"/>
    <w:rsid w:val="00EB09C0"/>
    <w:rsid w:val="00ED1949"/>
    <w:rsid w:val="00F02CFB"/>
    <w:rsid w:val="00F04AA7"/>
    <w:rsid w:val="00F04EBF"/>
    <w:rsid w:val="00F300CF"/>
    <w:rsid w:val="00F46B12"/>
    <w:rsid w:val="00F471BC"/>
    <w:rsid w:val="00F543DE"/>
    <w:rsid w:val="00F55491"/>
    <w:rsid w:val="00F579FC"/>
    <w:rsid w:val="00F64AC4"/>
    <w:rsid w:val="00F67F86"/>
    <w:rsid w:val="00F74DAA"/>
    <w:rsid w:val="00F77A0E"/>
    <w:rsid w:val="00F91277"/>
    <w:rsid w:val="00FA2C80"/>
    <w:rsid w:val="00FA2CA9"/>
    <w:rsid w:val="00FA367B"/>
    <w:rsid w:val="00FB2284"/>
    <w:rsid w:val="00FC33F9"/>
    <w:rsid w:val="00FC39A7"/>
    <w:rsid w:val="00FC46C8"/>
    <w:rsid w:val="00FD759D"/>
    <w:rsid w:val="00FE379E"/>
    <w:rsid w:val="00FF4370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7E9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rsid w:val="00B47E9E"/>
    <w:pPr>
      <w:keepNext/>
      <w:outlineLvl w:val="0"/>
    </w:pPr>
    <w:rPr>
      <w:b/>
      <w:sz w:val="32"/>
    </w:rPr>
  </w:style>
  <w:style w:type="paragraph" w:styleId="Kop2">
    <w:name w:val="heading 2"/>
    <w:basedOn w:val="Standaard"/>
    <w:next w:val="Standaard"/>
    <w:qFormat/>
    <w:rsid w:val="00B47E9E"/>
    <w:pPr>
      <w:keepNext/>
      <w:spacing w:line="200" w:lineRule="exact"/>
      <w:jc w:val="both"/>
      <w:outlineLvl w:val="1"/>
    </w:pPr>
    <w:rPr>
      <w:b/>
      <w:bCs/>
      <w:iCs/>
      <w:sz w:val="12"/>
    </w:rPr>
  </w:style>
  <w:style w:type="paragraph" w:styleId="Kop3">
    <w:name w:val="heading 3"/>
    <w:basedOn w:val="Standaard"/>
    <w:next w:val="Standaard"/>
    <w:qFormat/>
    <w:rsid w:val="00B47E9E"/>
    <w:pPr>
      <w:keepNext/>
      <w:outlineLvl w:val="2"/>
    </w:pPr>
    <w:rPr>
      <w:b/>
      <w:color w:val="999999"/>
      <w:sz w:val="32"/>
    </w:rPr>
  </w:style>
  <w:style w:type="paragraph" w:styleId="Kop4">
    <w:name w:val="heading 4"/>
    <w:basedOn w:val="Standaard"/>
    <w:next w:val="Standaard"/>
    <w:qFormat/>
    <w:rsid w:val="00B47E9E"/>
    <w:pPr>
      <w:keepNext/>
      <w:spacing w:line="360" w:lineRule="auto"/>
      <w:outlineLvl w:val="3"/>
    </w:pPr>
    <w:rPr>
      <w:rFonts w:cs="Arial"/>
      <w:b/>
      <w:sz w:val="28"/>
    </w:rPr>
  </w:style>
  <w:style w:type="paragraph" w:styleId="Kop5">
    <w:name w:val="heading 5"/>
    <w:basedOn w:val="Standaard"/>
    <w:next w:val="Standaard"/>
    <w:qFormat/>
    <w:rsid w:val="00B47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7">
    <w:name w:val="heading 7"/>
    <w:basedOn w:val="Standaard"/>
    <w:next w:val="Standaard"/>
    <w:qFormat/>
    <w:rsid w:val="00B47E9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9">
    <w:name w:val="heading 9"/>
    <w:basedOn w:val="Standaard"/>
    <w:next w:val="Standaard"/>
    <w:qFormat/>
    <w:rsid w:val="00B47E9E"/>
    <w:pPr>
      <w:spacing w:before="240" w:after="6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B47E9E"/>
    <w:pPr>
      <w:tabs>
        <w:tab w:val="center" w:pos="4819"/>
        <w:tab w:val="right" w:pos="9071"/>
      </w:tabs>
    </w:pPr>
  </w:style>
  <w:style w:type="paragraph" w:customStyle="1" w:styleId="G3">
    <w:name w:val="G3"/>
    <w:rsid w:val="00B47E9E"/>
    <w:pPr>
      <w:overflowPunct w:val="0"/>
      <w:autoSpaceDE w:val="0"/>
      <w:autoSpaceDN w:val="0"/>
      <w:adjustRightInd w:val="0"/>
      <w:spacing w:line="360" w:lineRule="exact"/>
      <w:textAlignment w:val="baseline"/>
    </w:pPr>
    <w:rPr>
      <w:rFonts w:ascii="lettergothic" w:hAnsi="lettergothic"/>
      <w:sz w:val="24"/>
    </w:rPr>
  </w:style>
  <w:style w:type="character" w:styleId="Hyperlink">
    <w:name w:val="Hyperlink"/>
    <w:basedOn w:val="Standaardalinea-lettertype"/>
    <w:rsid w:val="00B47E9E"/>
    <w:rPr>
      <w:color w:val="0000FF"/>
      <w:u w:val="single"/>
    </w:rPr>
  </w:style>
  <w:style w:type="character" w:styleId="GevolgdeHyperlink">
    <w:name w:val="FollowedHyperlink"/>
    <w:basedOn w:val="Standaardalinea-lettertype"/>
    <w:rsid w:val="00B47E9E"/>
    <w:rPr>
      <w:color w:val="800080"/>
      <w:u w:val="single"/>
    </w:rPr>
  </w:style>
  <w:style w:type="paragraph" w:styleId="Voettekst">
    <w:name w:val="footer"/>
    <w:basedOn w:val="Standaard"/>
    <w:rsid w:val="00B47E9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B47E9E"/>
  </w:style>
  <w:style w:type="paragraph" w:customStyle="1" w:styleId="BodyText21">
    <w:name w:val="Body Text 21"/>
    <w:basedOn w:val="Standaard"/>
    <w:rsid w:val="00B47E9E"/>
    <w:pPr>
      <w:spacing w:line="360" w:lineRule="auto"/>
      <w:jc w:val="both"/>
    </w:pPr>
  </w:style>
  <w:style w:type="paragraph" w:styleId="Tekstopmerking">
    <w:name w:val="annotation text"/>
    <w:basedOn w:val="Standaard"/>
    <w:link w:val="TekstopmerkingChar"/>
    <w:semiHidden/>
    <w:rsid w:val="00B47E9E"/>
    <w:rPr>
      <w:sz w:val="20"/>
    </w:rPr>
  </w:style>
  <w:style w:type="paragraph" w:styleId="Ballontekst">
    <w:name w:val="Balloon Text"/>
    <w:basedOn w:val="Standaard"/>
    <w:semiHidden/>
    <w:rsid w:val="00B47E9E"/>
    <w:rPr>
      <w:rFonts w:ascii="Tahoma" w:hAnsi="Tahoma" w:cs="Tahoma"/>
      <w:sz w:val="16"/>
      <w:szCs w:val="16"/>
    </w:rPr>
  </w:style>
  <w:style w:type="paragraph" w:customStyle="1" w:styleId="StandardArial">
    <w:name w:val="Standard + Arial"/>
    <w:aliases w:val="11 pt"/>
    <w:basedOn w:val="Standaard"/>
    <w:rsid w:val="00B47E9E"/>
    <w:pPr>
      <w:overflowPunct/>
      <w:autoSpaceDE/>
      <w:autoSpaceDN/>
      <w:adjustRightInd/>
      <w:ind w:right="3312"/>
      <w:textAlignment w:val="auto"/>
    </w:pPr>
    <w:rPr>
      <w:rFonts w:cs="Arial"/>
      <w:szCs w:val="9"/>
    </w:rPr>
  </w:style>
  <w:style w:type="paragraph" w:styleId="Plattetekst">
    <w:name w:val="Body Text"/>
    <w:basedOn w:val="Standaard"/>
    <w:rsid w:val="00B47E9E"/>
    <w:pPr>
      <w:overflowPunct/>
      <w:autoSpaceDE/>
      <w:autoSpaceDN/>
      <w:adjustRightInd/>
      <w:textAlignment w:val="auto"/>
    </w:pPr>
    <w:rPr>
      <w:b/>
      <w:bCs/>
      <w:szCs w:val="24"/>
    </w:rPr>
  </w:style>
  <w:style w:type="paragraph" w:styleId="Plattetekst2">
    <w:name w:val="Body Text 2"/>
    <w:basedOn w:val="Standaard"/>
    <w:rsid w:val="00B47E9E"/>
    <w:pPr>
      <w:overflowPunct/>
      <w:autoSpaceDE/>
      <w:autoSpaceDN/>
      <w:adjustRightInd/>
      <w:textAlignment w:val="auto"/>
    </w:pPr>
    <w:rPr>
      <w:b/>
      <w:bCs/>
      <w:sz w:val="28"/>
      <w:szCs w:val="24"/>
    </w:rPr>
  </w:style>
  <w:style w:type="paragraph" w:customStyle="1" w:styleId="bodytext">
    <w:name w:val="bodytext"/>
    <w:basedOn w:val="Standaard"/>
    <w:rsid w:val="00B47E9E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Normaalweb">
    <w:name w:val="Normal (Web)"/>
    <w:basedOn w:val="Standaard"/>
    <w:rsid w:val="00B47E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headline1">
    <w:name w:val="headline1"/>
    <w:basedOn w:val="Standaardalinea-lettertype"/>
    <w:rsid w:val="00B47E9E"/>
    <w:rPr>
      <w:b/>
      <w:bCs/>
      <w:vanish w:val="0"/>
      <w:webHidden w:val="0"/>
      <w:color w:val="0E437B"/>
      <w:sz w:val="21"/>
      <w:szCs w:val="21"/>
      <w:specVanish w:val="0"/>
    </w:rPr>
  </w:style>
  <w:style w:type="character" w:styleId="Verwijzingopmerking">
    <w:name w:val="annotation reference"/>
    <w:basedOn w:val="Standaardalinea-lettertype"/>
    <w:rsid w:val="00C009BC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009BC"/>
    <w:rPr>
      <w:b/>
      <w:b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009BC"/>
    <w:rPr>
      <w:rFonts w:ascii="Arial" w:hAnsi="Arial"/>
    </w:rPr>
  </w:style>
  <w:style w:type="character" w:customStyle="1" w:styleId="OnderwerpvanopmerkingChar">
    <w:name w:val="Onderwerp van opmerking Char"/>
    <w:basedOn w:val="TekstopmerkingChar"/>
    <w:link w:val="Onderwerpvanopmerking"/>
    <w:rsid w:val="00C009BC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7E9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rsid w:val="00B47E9E"/>
    <w:pPr>
      <w:keepNext/>
      <w:outlineLvl w:val="0"/>
    </w:pPr>
    <w:rPr>
      <w:b/>
      <w:sz w:val="32"/>
    </w:rPr>
  </w:style>
  <w:style w:type="paragraph" w:styleId="Kop2">
    <w:name w:val="heading 2"/>
    <w:basedOn w:val="Standaard"/>
    <w:next w:val="Standaard"/>
    <w:qFormat/>
    <w:rsid w:val="00B47E9E"/>
    <w:pPr>
      <w:keepNext/>
      <w:spacing w:line="200" w:lineRule="exact"/>
      <w:jc w:val="both"/>
      <w:outlineLvl w:val="1"/>
    </w:pPr>
    <w:rPr>
      <w:b/>
      <w:bCs/>
      <w:iCs/>
      <w:sz w:val="12"/>
    </w:rPr>
  </w:style>
  <w:style w:type="paragraph" w:styleId="Kop3">
    <w:name w:val="heading 3"/>
    <w:basedOn w:val="Standaard"/>
    <w:next w:val="Standaard"/>
    <w:qFormat/>
    <w:rsid w:val="00B47E9E"/>
    <w:pPr>
      <w:keepNext/>
      <w:outlineLvl w:val="2"/>
    </w:pPr>
    <w:rPr>
      <w:b/>
      <w:color w:val="999999"/>
      <w:sz w:val="32"/>
    </w:rPr>
  </w:style>
  <w:style w:type="paragraph" w:styleId="Kop4">
    <w:name w:val="heading 4"/>
    <w:basedOn w:val="Standaard"/>
    <w:next w:val="Standaard"/>
    <w:qFormat/>
    <w:rsid w:val="00B47E9E"/>
    <w:pPr>
      <w:keepNext/>
      <w:spacing w:line="360" w:lineRule="auto"/>
      <w:outlineLvl w:val="3"/>
    </w:pPr>
    <w:rPr>
      <w:rFonts w:cs="Arial"/>
      <w:b/>
      <w:sz w:val="28"/>
    </w:rPr>
  </w:style>
  <w:style w:type="paragraph" w:styleId="Kop5">
    <w:name w:val="heading 5"/>
    <w:basedOn w:val="Standaard"/>
    <w:next w:val="Standaard"/>
    <w:qFormat/>
    <w:rsid w:val="00B47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7">
    <w:name w:val="heading 7"/>
    <w:basedOn w:val="Standaard"/>
    <w:next w:val="Standaard"/>
    <w:qFormat/>
    <w:rsid w:val="00B47E9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9">
    <w:name w:val="heading 9"/>
    <w:basedOn w:val="Standaard"/>
    <w:next w:val="Standaard"/>
    <w:qFormat/>
    <w:rsid w:val="00B47E9E"/>
    <w:pPr>
      <w:spacing w:before="240" w:after="6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B47E9E"/>
    <w:pPr>
      <w:tabs>
        <w:tab w:val="center" w:pos="4819"/>
        <w:tab w:val="right" w:pos="9071"/>
      </w:tabs>
    </w:pPr>
  </w:style>
  <w:style w:type="paragraph" w:customStyle="1" w:styleId="G3">
    <w:name w:val="G3"/>
    <w:rsid w:val="00B47E9E"/>
    <w:pPr>
      <w:overflowPunct w:val="0"/>
      <w:autoSpaceDE w:val="0"/>
      <w:autoSpaceDN w:val="0"/>
      <w:adjustRightInd w:val="0"/>
      <w:spacing w:line="360" w:lineRule="exact"/>
      <w:textAlignment w:val="baseline"/>
    </w:pPr>
    <w:rPr>
      <w:rFonts w:ascii="lettergothic" w:hAnsi="lettergothic"/>
      <w:sz w:val="24"/>
    </w:rPr>
  </w:style>
  <w:style w:type="character" w:styleId="Hyperlink">
    <w:name w:val="Hyperlink"/>
    <w:basedOn w:val="Standaardalinea-lettertype"/>
    <w:rsid w:val="00B47E9E"/>
    <w:rPr>
      <w:color w:val="0000FF"/>
      <w:u w:val="single"/>
    </w:rPr>
  </w:style>
  <w:style w:type="character" w:styleId="GevolgdeHyperlink">
    <w:name w:val="FollowedHyperlink"/>
    <w:basedOn w:val="Standaardalinea-lettertype"/>
    <w:rsid w:val="00B47E9E"/>
    <w:rPr>
      <w:color w:val="800080"/>
      <w:u w:val="single"/>
    </w:rPr>
  </w:style>
  <w:style w:type="paragraph" w:styleId="Voettekst">
    <w:name w:val="footer"/>
    <w:basedOn w:val="Standaard"/>
    <w:rsid w:val="00B47E9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B47E9E"/>
  </w:style>
  <w:style w:type="paragraph" w:customStyle="1" w:styleId="BodyText21">
    <w:name w:val="Body Text 21"/>
    <w:basedOn w:val="Standaard"/>
    <w:rsid w:val="00B47E9E"/>
    <w:pPr>
      <w:spacing w:line="360" w:lineRule="auto"/>
      <w:jc w:val="both"/>
    </w:pPr>
  </w:style>
  <w:style w:type="paragraph" w:styleId="Tekstopmerking">
    <w:name w:val="annotation text"/>
    <w:basedOn w:val="Standaard"/>
    <w:link w:val="TekstopmerkingChar"/>
    <w:semiHidden/>
    <w:rsid w:val="00B47E9E"/>
    <w:rPr>
      <w:sz w:val="20"/>
    </w:rPr>
  </w:style>
  <w:style w:type="paragraph" w:styleId="Ballontekst">
    <w:name w:val="Balloon Text"/>
    <w:basedOn w:val="Standaard"/>
    <w:semiHidden/>
    <w:rsid w:val="00B47E9E"/>
    <w:rPr>
      <w:rFonts w:ascii="Tahoma" w:hAnsi="Tahoma" w:cs="Tahoma"/>
      <w:sz w:val="16"/>
      <w:szCs w:val="16"/>
    </w:rPr>
  </w:style>
  <w:style w:type="paragraph" w:customStyle="1" w:styleId="StandardArial">
    <w:name w:val="Standard + Arial"/>
    <w:aliases w:val="11 pt"/>
    <w:basedOn w:val="Standaard"/>
    <w:rsid w:val="00B47E9E"/>
    <w:pPr>
      <w:overflowPunct/>
      <w:autoSpaceDE/>
      <w:autoSpaceDN/>
      <w:adjustRightInd/>
      <w:ind w:right="3312"/>
      <w:textAlignment w:val="auto"/>
    </w:pPr>
    <w:rPr>
      <w:rFonts w:cs="Arial"/>
      <w:szCs w:val="9"/>
    </w:rPr>
  </w:style>
  <w:style w:type="paragraph" w:styleId="Plattetekst">
    <w:name w:val="Body Text"/>
    <w:basedOn w:val="Standaard"/>
    <w:rsid w:val="00B47E9E"/>
    <w:pPr>
      <w:overflowPunct/>
      <w:autoSpaceDE/>
      <w:autoSpaceDN/>
      <w:adjustRightInd/>
      <w:textAlignment w:val="auto"/>
    </w:pPr>
    <w:rPr>
      <w:b/>
      <w:bCs/>
      <w:szCs w:val="24"/>
    </w:rPr>
  </w:style>
  <w:style w:type="paragraph" w:styleId="Plattetekst2">
    <w:name w:val="Body Text 2"/>
    <w:basedOn w:val="Standaard"/>
    <w:rsid w:val="00B47E9E"/>
    <w:pPr>
      <w:overflowPunct/>
      <w:autoSpaceDE/>
      <w:autoSpaceDN/>
      <w:adjustRightInd/>
      <w:textAlignment w:val="auto"/>
    </w:pPr>
    <w:rPr>
      <w:b/>
      <w:bCs/>
      <w:sz w:val="28"/>
      <w:szCs w:val="24"/>
    </w:rPr>
  </w:style>
  <w:style w:type="paragraph" w:customStyle="1" w:styleId="bodytext">
    <w:name w:val="bodytext"/>
    <w:basedOn w:val="Standaard"/>
    <w:rsid w:val="00B47E9E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Normaalweb">
    <w:name w:val="Normal (Web)"/>
    <w:basedOn w:val="Standaard"/>
    <w:rsid w:val="00B47E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headline1">
    <w:name w:val="headline1"/>
    <w:basedOn w:val="Standaardalinea-lettertype"/>
    <w:rsid w:val="00B47E9E"/>
    <w:rPr>
      <w:b/>
      <w:bCs/>
      <w:vanish w:val="0"/>
      <w:webHidden w:val="0"/>
      <w:color w:val="0E437B"/>
      <w:sz w:val="21"/>
      <w:szCs w:val="21"/>
      <w:specVanish w:val="0"/>
    </w:rPr>
  </w:style>
  <w:style w:type="character" w:styleId="Verwijzingopmerking">
    <w:name w:val="annotation reference"/>
    <w:basedOn w:val="Standaardalinea-lettertype"/>
    <w:rsid w:val="00C009BC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009BC"/>
    <w:rPr>
      <w:b/>
      <w:b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009BC"/>
    <w:rPr>
      <w:rFonts w:ascii="Arial" w:hAnsi="Arial"/>
    </w:rPr>
  </w:style>
  <w:style w:type="character" w:customStyle="1" w:styleId="OnderwerpvanopmerkingChar">
    <w:name w:val="Onderwerp van opmerking Char"/>
    <w:basedOn w:val="TekstopmerkingChar"/>
    <w:link w:val="Onderwerpvanopmerking"/>
    <w:rsid w:val="00C009B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PRESSE\PRESSE%20NEU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4607E-9E80-4EDE-9D10-B1AEC29B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 NEU</Template>
  <TotalTime>0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 Presse-Information</vt:lpstr>
      <vt:lpstr>MAN Presse-Information</vt:lpstr>
    </vt:vector>
  </TitlesOfParts>
  <Company>MAN AG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 Presse-Information</dc:title>
  <dc:creator>MAN Corporate Communications</dc:creator>
  <cp:lastModifiedBy>Arvid Mentink</cp:lastModifiedBy>
  <cp:revision>4</cp:revision>
  <cp:lastPrinted>2015-11-02T16:15:00Z</cp:lastPrinted>
  <dcterms:created xsi:type="dcterms:W3CDTF">2015-11-03T11:03:00Z</dcterms:created>
  <dcterms:modified xsi:type="dcterms:W3CDTF">2015-11-03T21:55:00Z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